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media/image2.png" ContentType="image/png"/>
  <Override PartName="/word/media/image3.png" ContentType="image/png"/>
  <Override PartName="/word/media/image4.png" ContentType="image/png"/>
  <Override PartName="/word/media/image5.png" ContentType="image/png"/>
  <Override PartName="/word/media/image6.png" ContentType="image/png"/>
  <Override PartName="/word/media/image10.png" ContentType="image/png"/>
  <Override PartName="/word/media/image7.png" ContentType="image/png"/>
  <Override PartName="/word/media/image8.png" ContentType="image/png"/>
  <Override PartName="/word/media/image9.png" ContentType="image/png"/>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pBdr>
          <w:bottom w:val="single" w:sz="12" w:space="1" w:color="76C746"/>
        </w:pBdr>
        <w:spacing w:before="600" w:after="2400"/>
        <w:rPr/>
      </w:pPr>
      <w:r>
        <w:rPr/>
      </w:r>
    </w:p>
    <w:p>
      <w:pPr>
        <w:pStyle w:val="Normal"/>
        <w:spacing w:before="0" w:after="120"/>
        <w:jc w:val="center"/>
        <w:rPr/>
      </w:pPr>
      <w:r>
        <w:rPr>
          <w:rFonts w:eastAsia="Calibri" w:cs="Calibri"/>
          <w:b/>
          <w:bCs/>
          <w:color w:val="5B9B33"/>
          <w:sz w:val="44"/>
          <w:szCs w:val="44"/>
        </w:rPr>
        <w:t>GUESTCENTRIX TRUSTCENTRIX</w:t>
      </w:r>
    </w:p>
    <w:p>
      <w:pPr>
        <w:pStyle w:val="Normal"/>
        <w:spacing w:before="0" w:after="600"/>
        <w:jc w:val="center"/>
        <w:rPr/>
      </w:pPr>
      <w:r>
        <w:rPr>
          <w:rFonts w:eastAsia="Calibri" w:cs="Calibri"/>
          <w:b/>
          <w:bCs/>
          <w:color w:val="5B9B33"/>
          <w:sz w:val="44"/>
          <w:szCs w:val="44"/>
        </w:rPr>
        <w:t>OWNERS PORTAL USER GUIDE</w:t>
      </w:r>
    </w:p>
    <w:p>
      <w:pPr>
        <w:pStyle w:val="Normal"/>
        <w:jc w:val="center"/>
        <w:rPr/>
      </w:pPr>
      <w:r>
        <w:rPr/>
        <w:drawing>
          <wp:inline distT="0" distB="0" distL="0" distR="0">
            <wp:extent cx="2857500" cy="114300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tretch>
                      <a:fillRect/>
                    </a:stretch>
                  </pic:blipFill>
                  <pic:spPr bwMode="auto">
                    <a:xfrm>
                      <a:off x="0" y="0"/>
                      <a:ext cx="2857500" cy="1143000"/>
                    </a:xfrm>
                    <a:prstGeom prst="rect">
                      <a:avLst/>
                    </a:prstGeom>
                  </pic:spPr>
                </pic:pic>
              </a:graphicData>
            </a:graphic>
          </wp:inline>
        </w:drawing>
      </w:r>
    </w:p>
    <w:tbl>
      <w:tblPr>
        <w:tblW w:w="9360" w:type="dxa"/>
        <w:jc w:val="left"/>
        <w:tblInd w:w="0" w:type="dxa"/>
        <w:tblLayout w:type="fixed"/>
        <w:tblCellMar>
          <w:top w:w="140" w:type="dxa"/>
          <w:left w:w="200" w:type="dxa"/>
          <w:bottom w:w="140" w:type="dxa"/>
          <w:right w:w="200" w:type="dxa"/>
        </w:tblCellMar>
      </w:tblPr>
      <w:tblGrid>
        <w:gridCol w:w="2899"/>
        <w:gridCol w:w="181"/>
        <w:gridCol w:w="6280"/>
      </w:tblGrid>
      <w:tr>
        <w:trPr/>
        <w:tc>
          <w:tcPr>
            <w:tcW w:w="2899" w:type="dxa"/>
            <w:tcBorders/>
            <w:shd w:color="auto" w:fill="5B9B33" w:val="clear"/>
            <w:vAlign w:val="center"/>
          </w:tcPr>
          <w:p>
            <w:pPr>
              <w:pStyle w:val="Normal"/>
              <w:jc w:val="center"/>
              <w:rPr/>
            </w:pPr>
            <w:r>
              <w:rPr>
                <w:rFonts w:eastAsia="Calibri" w:cs="Calibri"/>
                <w:color w:val="FFFFFF"/>
                <w:sz w:val="22"/>
                <w:szCs w:val="22"/>
              </w:rPr>
              <w:t>04 NOV 2026</w:t>
            </w:r>
          </w:p>
        </w:tc>
        <w:tc>
          <w:tcPr>
            <w:tcW w:w="181" w:type="dxa"/>
            <w:tcBorders/>
            <w:tcMar>
              <w:top w:w="0" w:type="dxa"/>
              <w:left w:w="108" w:type="dxa"/>
              <w:bottom w:w="0" w:type="dxa"/>
              <w:right w:w="108" w:type="dxa"/>
            </w:tcMar>
          </w:tcPr>
          <w:p>
            <w:pPr>
              <w:pStyle w:val="Normal"/>
              <w:rPr/>
            </w:pPr>
            <w:r>
              <w:rPr/>
            </w:r>
          </w:p>
        </w:tc>
        <w:tc>
          <w:tcPr>
            <w:tcW w:w="6280" w:type="dxa"/>
            <w:tcBorders/>
            <w:shd w:color="auto" w:fill="5B9B33" w:val="clear"/>
            <w:vAlign w:val="center"/>
          </w:tcPr>
          <w:p>
            <w:pPr>
              <w:pStyle w:val="Normal"/>
              <w:jc w:val="left"/>
              <w:rPr/>
            </w:pPr>
            <w:r>
              <w:rPr>
                <w:rFonts w:eastAsia="Calibri" w:cs="Calibri"/>
                <w:color w:val="FFFFFF"/>
                <w:sz w:val="22"/>
                <w:szCs w:val="22"/>
              </w:rPr>
              <w:t>CMS Hospitality    Version 7.4.2</w:t>
            </w:r>
          </w:p>
        </w:tc>
      </w:tr>
    </w:tbl>
    <w:p>
      <w:pPr>
        <w:sectPr>
          <w:type w:val="nextPage"/>
          <w:pgSz w:w="11906" w:h="16838"/>
          <w:pgMar w:left="1270" w:right="1270" w:gutter="0" w:header="0" w:top="1270" w:footer="0" w:bottom="1270"/>
          <w:pgBorders w:display="allPages" w:offsetFrom="text">
            <w:top w:val="single" w:sz="6" w:space="24" w:color="000000"/>
            <w:left w:val="single" w:sz="6" w:space="24" w:color="000000"/>
            <w:bottom w:val="single" w:sz="6" w:space="24" w:color="000000"/>
            <w:right w:val="single" w:sz="6" w:space="24" w:color="000000"/>
          </w:pgBorders>
          <w:pgNumType w:fmt="decimal"/>
          <w:formProt w:val="false"/>
          <w:textDirection w:val="lrTb"/>
          <w:docGrid w:type="default" w:linePitch="360" w:charSpace="6143"/>
        </w:sectPr>
      </w:pPr>
      <w:r>
        <w:br w:type="page"/>
      </w:r>
    </w:p>
    <w:p>
      <w:pPr>
        <w:pStyle w:val="Normal"/>
        <w:pBdr>
          <w:bottom w:val="single" w:sz="4" w:space="6" w:color="A6A6A6"/>
        </w:pBdr>
        <w:spacing w:before="120" w:after="200"/>
        <w:rPr/>
      </w:pPr>
      <w:r>
        <w:rPr>
          <w:rFonts w:eastAsia="Calibri" w:cs="Calibri"/>
          <w:b/>
          <w:bCs/>
          <w:color w:val="5B9B33"/>
          <w:sz w:val="32"/>
          <w:szCs w:val="32"/>
        </w:rPr>
        <w:t>Contents</w:t>
      </w:r>
    </w:p>
    <w:sdt>
      <w:sdtPr>
        <w:docPartObj>
          <w:docPartGallery w:val="Table of Contents"/>
          <w:docPartUnique w:val="true"/>
        </w:docPartObj>
      </w:sdtPr>
      <w:sdtContent>
        <w:p>
          <w:pPr>
            <w:pStyle w:val="TOC1"/>
            <w:tabs>
              <w:tab w:val="clear" w:pos="9350"/>
              <w:tab w:val="right" w:pos="9365" w:leader="dot"/>
            </w:tabs>
            <w:rPr/>
          </w:pPr>
          <w:r>
            <w:fldChar w:fldCharType="begin"/>
          </w:r>
          <w:r>
            <w:rPr>
              <w:rStyle w:val="IndexLink"/>
            </w:rPr>
            <w:instrText xml:space="preserve"> TOC \o "1-3" \h</w:instrText>
          </w:r>
          <w:r>
            <w:rPr>
              <w:rStyle w:val="IndexLink"/>
            </w:rPr>
            <w:fldChar w:fldCharType="separate"/>
          </w:r>
          <w:hyperlink w:anchor="__RefHeading___Toc429_107935507">
            <w:r>
              <w:rPr>
                <w:rStyle w:val="IndexLink"/>
              </w:rPr>
              <w:t>Introduction</w:t>
              <w:tab/>
              <w:t>3</w:t>
            </w:r>
          </w:hyperlink>
        </w:p>
        <w:p>
          <w:pPr>
            <w:pStyle w:val="TOC2"/>
            <w:tabs>
              <w:tab w:val="clear" w:pos="9350"/>
              <w:tab w:val="right" w:pos="9365" w:leader="dot"/>
            </w:tabs>
            <w:rPr/>
          </w:pPr>
          <w:hyperlink w:anchor="__RefHeading___Toc431_107935507">
            <w:r>
              <w:rPr>
                <w:rStyle w:val="IndexLink"/>
              </w:rPr>
              <w:t>Who this guide is for</w:t>
              <w:tab/>
              <w:t>3</w:t>
            </w:r>
          </w:hyperlink>
        </w:p>
        <w:p>
          <w:pPr>
            <w:pStyle w:val="TOC2"/>
            <w:tabs>
              <w:tab w:val="clear" w:pos="9350"/>
              <w:tab w:val="right" w:pos="9365" w:leader="dot"/>
            </w:tabs>
            <w:rPr/>
          </w:pPr>
          <w:hyperlink w:anchor="__RefHeading___Toc433_107935507">
            <w:r>
              <w:rPr>
                <w:rStyle w:val="IndexLink"/>
              </w:rPr>
              <w:t>About the screenshots</w:t>
              <w:tab/>
              <w:t>3</w:t>
            </w:r>
          </w:hyperlink>
        </w:p>
        <w:p>
          <w:pPr>
            <w:pStyle w:val="TOC2"/>
            <w:tabs>
              <w:tab w:val="clear" w:pos="9350"/>
              <w:tab w:val="right" w:pos="9365" w:leader="dot"/>
            </w:tabs>
            <w:rPr/>
          </w:pPr>
          <w:hyperlink w:anchor="__RefHeading___Toc435_107935507">
            <w:r>
              <w:rPr>
                <w:rStyle w:val="IndexLink"/>
              </w:rPr>
              <w:t>What you need</w:t>
              <w:tab/>
              <w:t>3</w:t>
            </w:r>
          </w:hyperlink>
        </w:p>
        <w:p>
          <w:pPr>
            <w:pStyle w:val="TOC1"/>
            <w:tabs>
              <w:tab w:val="clear" w:pos="9350"/>
              <w:tab w:val="right" w:pos="9365" w:leader="dot"/>
            </w:tabs>
            <w:rPr/>
          </w:pPr>
          <w:hyperlink w:anchor="__RefHeading___Toc437_107935507">
            <w:r>
              <w:rPr>
                <w:rStyle w:val="IndexLink"/>
              </w:rPr>
              <w:t>Signing in</w:t>
              <w:tab/>
              <w:t>4</w:t>
            </w:r>
          </w:hyperlink>
        </w:p>
        <w:p>
          <w:pPr>
            <w:pStyle w:val="TOC2"/>
            <w:tabs>
              <w:tab w:val="clear" w:pos="9350"/>
              <w:tab w:val="right" w:pos="9365" w:leader="dot"/>
            </w:tabs>
            <w:rPr/>
          </w:pPr>
          <w:hyperlink w:anchor="__RefHeading___Toc439_107935507">
            <w:r>
              <w:rPr>
                <w:rStyle w:val="IndexLink"/>
              </w:rPr>
              <w:t>Logging in</w:t>
              <w:tab/>
              <w:t>4</w:t>
            </w:r>
          </w:hyperlink>
        </w:p>
        <w:p>
          <w:pPr>
            <w:pStyle w:val="TOC2"/>
            <w:tabs>
              <w:tab w:val="clear" w:pos="9350"/>
              <w:tab w:val="right" w:pos="9365" w:leader="dot"/>
            </w:tabs>
            <w:rPr/>
          </w:pPr>
          <w:hyperlink w:anchor="__RefHeading___Toc441_107935507">
            <w:r>
              <w:rPr>
                <w:rStyle w:val="IndexLink"/>
              </w:rPr>
              <w:t>Forgotten password</w:t>
              <w:tab/>
              <w:t>4</w:t>
            </w:r>
          </w:hyperlink>
        </w:p>
        <w:p>
          <w:pPr>
            <w:pStyle w:val="TOC2"/>
            <w:tabs>
              <w:tab w:val="clear" w:pos="9350"/>
              <w:tab w:val="right" w:pos="9365" w:leader="dot"/>
            </w:tabs>
            <w:rPr/>
          </w:pPr>
          <w:hyperlink w:anchor="__RefHeading___Toc443_107935507">
            <w:r>
              <w:rPr>
                <w:rStyle w:val="IndexLink"/>
              </w:rPr>
              <w:t>Demo mode</w:t>
              <w:tab/>
              <w:t>4</w:t>
            </w:r>
          </w:hyperlink>
        </w:p>
        <w:p>
          <w:pPr>
            <w:pStyle w:val="TOC1"/>
            <w:tabs>
              <w:tab w:val="clear" w:pos="9350"/>
              <w:tab w:val="right" w:pos="9365" w:leader="dot"/>
            </w:tabs>
            <w:rPr/>
          </w:pPr>
          <w:hyperlink w:anchor="__RefHeading___Toc445_107935507">
            <w:r>
              <w:rPr>
                <w:rStyle w:val="IndexLink"/>
              </w:rPr>
              <w:t>Finding your way around</w:t>
              <w:tab/>
              <w:t>5</w:t>
            </w:r>
          </w:hyperlink>
        </w:p>
        <w:p>
          <w:pPr>
            <w:pStyle w:val="TOC2"/>
            <w:tabs>
              <w:tab w:val="clear" w:pos="9350"/>
              <w:tab w:val="right" w:pos="9365" w:leader="dot"/>
            </w:tabs>
            <w:rPr/>
          </w:pPr>
          <w:hyperlink w:anchor="__RefHeading___Toc447_107935507">
            <w:r>
              <w:rPr>
                <w:rStyle w:val="IndexLink"/>
              </w:rPr>
              <w:t>The menu</w:t>
              <w:tab/>
              <w:t>5</w:t>
            </w:r>
          </w:hyperlink>
        </w:p>
        <w:p>
          <w:pPr>
            <w:pStyle w:val="TOC2"/>
            <w:tabs>
              <w:tab w:val="clear" w:pos="9350"/>
              <w:tab w:val="right" w:pos="9365" w:leader="dot"/>
            </w:tabs>
            <w:rPr/>
          </w:pPr>
          <w:hyperlink w:anchor="__RefHeading___Toc449_107935507">
            <w:r>
              <w:rPr>
                <w:rStyle w:val="IndexLink"/>
              </w:rPr>
              <w:t>The top bar</w:t>
              <w:tab/>
              <w:t>5</w:t>
            </w:r>
          </w:hyperlink>
        </w:p>
        <w:p>
          <w:pPr>
            <w:pStyle w:val="TOC2"/>
            <w:tabs>
              <w:tab w:val="clear" w:pos="9350"/>
              <w:tab w:val="right" w:pos="9365" w:leader="dot"/>
            </w:tabs>
            <w:rPr/>
          </w:pPr>
          <w:hyperlink w:anchor="__RefHeading___Toc451_107935507">
            <w:r>
              <w:rPr>
                <w:rStyle w:val="IndexLink"/>
              </w:rPr>
              <w:t>Appearance</w:t>
              <w:tab/>
              <w:t>5</w:t>
            </w:r>
          </w:hyperlink>
        </w:p>
        <w:p>
          <w:pPr>
            <w:pStyle w:val="TOC2"/>
            <w:tabs>
              <w:tab w:val="clear" w:pos="9350"/>
              <w:tab w:val="right" w:pos="9365" w:leader="dot"/>
            </w:tabs>
            <w:rPr/>
          </w:pPr>
          <w:hyperlink w:anchor="__RefHeading___Toc453_107935507">
            <w:r>
              <w:rPr>
                <w:rStyle w:val="IndexLink"/>
              </w:rPr>
              <w:t>Language</w:t>
              <w:tab/>
              <w:t>5</w:t>
            </w:r>
          </w:hyperlink>
        </w:p>
        <w:p>
          <w:pPr>
            <w:pStyle w:val="TOC1"/>
            <w:tabs>
              <w:tab w:val="clear" w:pos="9350"/>
              <w:tab w:val="right" w:pos="9365" w:leader="dot"/>
            </w:tabs>
            <w:rPr/>
          </w:pPr>
          <w:hyperlink w:anchor="__RefHeading___Toc455_107935507">
            <w:r>
              <w:rPr>
                <w:rStyle w:val="IndexLink"/>
              </w:rPr>
              <w:t>Home</w:t>
              <w:tab/>
              <w:t>6</w:t>
            </w:r>
          </w:hyperlink>
        </w:p>
        <w:p>
          <w:pPr>
            <w:pStyle w:val="TOC2"/>
            <w:tabs>
              <w:tab w:val="clear" w:pos="9350"/>
              <w:tab w:val="right" w:pos="9365" w:leader="dot"/>
            </w:tabs>
            <w:rPr/>
          </w:pPr>
          <w:hyperlink w:anchor="__RefHeading___Toc457_107935507">
            <w:r>
              <w:rPr>
                <w:rStyle w:val="IndexLink"/>
              </w:rPr>
              <w:t>Revenue Summary</w:t>
              <w:tab/>
              <w:t>6</w:t>
            </w:r>
          </w:hyperlink>
        </w:p>
        <w:p>
          <w:pPr>
            <w:pStyle w:val="TOC2"/>
            <w:tabs>
              <w:tab w:val="clear" w:pos="9350"/>
              <w:tab w:val="right" w:pos="9365" w:leader="dot"/>
            </w:tabs>
            <w:rPr/>
          </w:pPr>
          <w:hyperlink w:anchor="__RefHeading___Toc459_107935507">
            <w:r>
              <w:rPr>
                <w:rStyle w:val="IndexLink"/>
              </w:rPr>
              <w:t>Statements</w:t>
              <w:tab/>
              <w:t>6</w:t>
            </w:r>
          </w:hyperlink>
        </w:p>
        <w:p>
          <w:pPr>
            <w:pStyle w:val="TOC2"/>
            <w:tabs>
              <w:tab w:val="clear" w:pos="9350"/>
              <w:tab w:val="right" w:pos="9365" w:leader="dot"/>
            </w:tabs>
            <w:rPr/>
          </w:pPr>
          <w:hyperlink w:anchor="__RefHeading___Toc461_107935507">
            <w:r>
              <w:rPr>
                <w:rStyle w:val="IndexLink"/>
              </w:rPr>
              <w:t>Forward Bookings</w:t>
              <w:tab/>
              <w:t>6</w:t>
            </w:r>
          </w:hyperlink>
        </w:p>
        <w:p>
          <w:pPr>
            <w:pStyle w:val="TOC1"/>
            <w:tabs>
              <w:tab w:val="clear" w:pos="9350"/>
              <w:tab w:val="right" w:pos="9365" w:leader="dot"/>
            </w:tabs>
            <w:rPr/>
          </w:pPr>
          <w:hyperlink w:anchor="__RefHeading___Toc463_107935507">
            <w:r>
              <w:rPr>
                <w:rStyle w:val="IndexLink"/>
              </w:rPr>
              <w:t>Stay Request</w:t>
              <w:tab/>
              <w:t>7</w:t>
            </w:r>
          </w:hyperlink>
        </w:p>
        <w:p>
          <w:pPr>
            <w:pStyle w:val="TOC2"/>
            <w:tabs>
              <w:tab w:val="clear" w:pos="9350"/>
              <w:tab w:val="right" w:pos="9365" w:leader="dot"/>
            </w:tabs>
            <w:rPr/>
          </w:pPr>
          <w:hyperlink w:anchor="__RefHeading___Toc465_107935507">
            <w:r>
              <w:rPr>
                <w:rStyle w:val="IndexLink"/>
              </w:rPr>
              <w:t>Owner Details</w:t>
              <w:tab/>
              <w:t>7</w:t>
            </w:r>
          </w:hyperlink>
        </w:p>
        <w:p>
          <w:pPr>
            <w:pStyle w:val="TOC2"/>
            <w:tabs>
              <w:tab w:val="clear" w:pos="9350"/>
              <w:tab w:val="right" w:pos="9365" w:leader="dot"/>
            </w:tabs>
            <w:rPr/>
          </w:pPr>
          <w:hyperlink w:anchor="__RefHeading___Toc467_107935507">
            <w:r>
              <w:rPr>
                <w:rStyle w:val="IndexLink"/>
              </w:rPr>
              <w:t>Guest Details</w:t>
              <w:tab/>
              <w:t>7</w:t>
            </w:r>
          </w:hyperlink>
        </w:p>
        <w:p>
          <w:pPr>
            <w:pStyle w:val="TOC2"/>
            <w:tabs>
              <w:tab w:val="clear" w:pos="9350"/>
              <w:tab w:val="right" w:pos="9365" w:leader="dot"/>
            </w:tabs>
            <w:rPr/>
          </w:pPr>
          <w:hyperlink w:anchor="__RefHeading___Toc469_107935507">
            <w:r>
              <w:rPr>
                <w:rStyle w:val="IndexLink"/>
              </w:rPr>
              <w:t>Stay Details</w:t>
              <w:tab/>
              <w:t>8</w:t>
            </w:r>
          </w:hyperlink>
        </w:p>
        <w:p>
          <w:pPr>
            <w:pStyle w:val="TOC2"/>
            <w:tabs>
              <w:tab w:val="clear" w:pos="9350"/>
              <w:tab w:val="right" w:pos="9365" w:leader="dot"/>
            </w:tabs>
            <w:rPr/>
          </w:pPr>
          <w:hyperlink w:anchor="__RefHeading___Toc471_107935507">
            <w:r>
              <w:rPr>
                <w:rStyle w:val="IndexLink"/>
              </w:rPr>
              <w:t>Sending the request</w:t>
              <w:tab/>
              <w:t>8</w:t>
            </w:r>
          </w:hyperlink>
        </w:p>
        <w:p>
          <w:pPr>
            <w:pStyle w:val="TOC1"/>
            <w:tabs>
              <w:tab w:val="clear" w:pos="9350"/>
              <w:tab w:val="right" w:pos="9365" w:leader="dot"/>
            </w:tabs>
            <w:rPr/>
          </w:pPr>
          <w:hyperlink w:anchor="__RefHeading___Toc473_107935507">
            <w:r>
              <w:rPr>
                <w:rStyle w:val="IndexLink"/>
              </w:rPr>
              <w:t>Contact Details</w:t>
              <w:tab/>
              <w:t>9</w:t>
            </w:r>
          </w:hyperlink>
        </w:p>
        <w:p>
          <w:pPr>
            <w:pStyle w:val="TOC1"/>
            <w:tabs>
              <w:tab w:val="clear" w:pos="9350"/>
              <w:tab w:val="right" w:pos="9365" w:leader="dot"/>
            </w:tabs>
            <w:rPr/>
          </w:pPr>
          <w:hyperlink w:anchor="__RefHeading___Toc475_107935507">
            <w:r>
              <w:rPr>
                <w:rStyle w:val="IndexLink"/>
              </w:rPr>
              <w:t>Newsletters and messages</w:t>
              <w:tab/>
              <w:t>10</w:t>
            </w:r>
          </w:hyperlink>
        </w:p>
        <w:p>
          <w:pPr>
            <w:pStyle w:val="TOC2"/>
            <w:tabs>
              <w:tab w:val="clear" w:pos="9350"/>
              <w:tab w:val="right" w:pos="9365" w:leader="dot"/>
            </w:tabs>
            <w:rPr/>
          </w:pPr>
          <w:hyperlink w:anchor="__RefHeading___Toc477_107935507">
            <w:r>
              <w:rPr>
                <w:rStyle w:val="IndexLink"/>
              </w:rPr>
              <w:t>Newsletters</w:t>
              <w:tab/>
              <w:t>10</w:t>
            </w:r>
          </w:hyperlink>
        </w:p>
        <w:p>
          <w:pPr>
            <w:pStyle w:val="TOC2"/>
            <w:tabs>
              <w:tab w:val="clear" w:pos="9350"/>
              <w:tab w:val="right" w:pos="9365" w:leader="dot"/>
            </w:tabs>
            <w:rPr/>
          </w:pPr>
          <w:hyperlink w:anchor="__RefHeading___Toc479_107935507">
            <w:r>
              <w:rPr>
                <w:rStyle w:val="IndexLink"/>
              </w:rPr>
              <w:t>Messages</w:t>
              <w:tab/>
              <w:t>10</w:t>
            </w:r>
          </w:hyperlink>
        </w:p>
        <w:p>
          <w:pPr>
            <w:pStyle w:val="TOC1"/>
            <w:tabs>
              <w:tab w:val="clear" w:pos="9350"/>
              <w:tab w:val="right" w:pos="9365" w:leader="dot"/>
            </w:tabs>
            <w:rPr/>
          </w:pPr>
          <w:hyperlink w:anchor="__RefHeading___Toc481_107935507">
            <w:r>
              <w:rPr>
                <w:rStyle w:val="IndexLink"/>
              </w:rPr>
              <w:t>Your account</w:t>
              <w:tab/>
              <w:t>11</w:t>
            </w:r>
          </w:hyperlink>
        </w:p>
        <w:p>
          <w:pPr>
            <w:pStyle w:val="TOC2"/>
            <w:tabs>
              <w:tab w:val="clear" w:pos="9350"/>
              <w:tab w:val="right" w:pos="9365" w:leader="dot"/>
            </w:tabs>
            <w:rPr/>
          </w:pPr>
          <w:hyperlink w:anchor="__RefHeading___Toc483_107935507">
            <w:r>
              <w:rPr>
                <w:rStyle w:val="IndexLink"/>
              </w:rPr>
              <w:t>Changing your password</w:t>
              <w:tab/>
              <w:t>11</w:t>
            </w:r>
          </w:hyperlink>
        </w:p>
        <w:p>
          <w:pPr>
            <w:pStyle w:val="TOC2"/>
            <w:tabs>
              <w:tab w:val="clear" w:pos="9350"/>
              <w:tab w:val="right" w:pos="9365" w:leader="dot"/>
            </w:tabs>
            <w:rPr/>
          </w:pPr>
          <w:hyperlink w:anchor="__RefHeading___Toc485_107935507">
            <w:r>
              <w:rPr>
                <w:rStyle w:val="IndexLink"/>
              </w:rPr>
              <w:t>Logging out</w:t>
              <w:tab/>
              <w:t>11</w:t>
            </w:r>
          </w:hyperlink>
        </w:p>
        <w:p>
          <w:pPr>
            <w:pStyle w:val="TOC1"/>
            <w:tabs>
              <w:tab w:val="clear" w:pos="9350"/>
              <w:tab w:val="right" w:pos="9365" w:leader="dot"/>
            </w:tabs>
            <w:rPr/>
          </w:pPr>
          <w:hyperlink w:anchor="__RefHeading___Toc487_107935507">
            <w:r>
              <w:rPr>
                <w:rStyle w:val="IndexLink"/>
              </w:rPr>
              <w:t>Status reference</w:t>
              <w:tab/>
              <w:t>12</w:t>
            </w:r>
          </w:hyperlink>
        </w:p>
        <w:p>
          <w:pPr>
            <w:pStyle w:val="TOC2"/>
            <w:tabs>
              <w:tab w:val="clear" w:pos="9350"/>
              <w:tab w:val="right" w:pos="9365" w:leader="dot"/>
            </w:tabs>
            <w:rPr/>
          </w:pPr>
          <w:hyperlink w:anchor="__RefHeading___Toc489_107935507">
            <w:r>
              <w:rPr>
                <w:rStyle w:val="IndexLink"/>
              </w:rPr>
              <w:t>Booking status</w:t>
              <w:tab/>
              <w:t>12</w:t>
            </w:r>
          </w:hyperlink>
        </w:p>
        <w:p>
          <w:pPr>
            <w:pStyle w:val="TOC2"/>
            <w:tabs>
              <w:tab w:val="clear" w:pos="9350"/>
              <w:tab w:val="right" w:pos="9365" w:leader="dot"/>
            </w:tabs>
            <w:rPr/>
          </w:pPr>
          <w:hyperlink w:anchor="__RefHeading___Toc491_107935507">
            <w:r>
              <w:rPr>
                <w:rStyle w:val="IndexLink"/>
              </w:rPr>
              <w:t>Guarantee</w:t>
              <w:tab/>
              <w:t>12</w:t>
            </w:r>
          </w:hyperlink>
          <w:r>
            <w:rPr>
              <w:rStyle w:val="IndexLink"/>
            </w:rPr>
            <w:fldChar w:fldCharType="end"/>
          </w:r>
        </w:p>
      </w:sdtContent>
    </w:sdt>
    <w:p>
      <w:pPr>
        <w:pStyle w:val="Normal"/>
        <w:widowControl/>
        <w:bidi w:val="0"/>
        <w:spacing w:before="0" w:after="0"/>
        <w:jc w:val="left"/>
        <w:rPr/>
      </w:pPr>
      <w:r>
        <w:rPr/>
      </w:r>
      <w:r>
        <w:br w:type="page"/>
      </w:r>
    </w:p>
    <w:p>
      <w:pPr>
        <w:pStyle w:val="Heading1"/>
        <w:rPr/>
      </w:pPr>
      <w:bookmarkStart w:id="0" w:name="__RefHeading___Toc429_107935507"/>
      <w:bookmarkEnd w:id="0"/>
      <w:r>
        <w:rPr/>
        <w:t>Introduction</w:t>
      </w:r>
    </w:p>
    <w:p>
      <w:pPr>
        <w:pStyle w:val="Normal"/>
        <w:spacing w:before="0" w:after="120"/>
        <w:rPr/>
      </w:pPr>
      <w:r>
        <w:rPr>
          <w:rFonts w:eastAsia="Calibri" w:cs="Calibri"/>
          <w:sz w:val="21"/>
          <w:szCs w:val="21"/>
        </w:rPr>
        <w:t>TrustCentrix Owners Portal is a secure website for owners of rooms and apartments in a hotel or resort managed with GuestCentrix. It lets owners follow how their property is performing, see upcoming bookings, request stays and read messages from the hotel, from a desktop, tablet or phone.</w:t>
      </w:r>
    </w:p>
    <w:p>
      <w:pPr>
        <w:pStyle w:val="Normal"/>
        <w:spacing w:before="0" w:after="120"/>
        <w:rPr/>
      </w:pPr>
      <w:r>
        <w:rPr>
          <w:rFonts w:eastAsia="Calibri" w:cs="Calibri"/>
          <w:sz w:val="21"/>
          <w:szCs w:val="21"/>
        </w:rPr>
        <w:t>The portal reads the same data as GuestCentrix. Revenue, statements and bookings shown in the portal come straight from the hotel's property management system.</w:t>
      </w:r>
    </w:p>
    <w:p>
      <w:pPr>
        <w:pStyle w:val="Heading2"/>
        <w:rPr/>
      </w:pPr>
      <w:bookmarkStart w:id="1" w:name="__RefHeading___Toc431_107935507"/>
      <w:bookmarkEnd w:id="1"/>
      <w:r>
        <w:rPr/>
        <w:t>Who this guide is for</w:t>
      </w:r>
    </w:p>
    <w:p>
      <w:pPr>
        <w:pStyle w:val="Normal"/>
        <w:spacing w:before="0" w:after="120"/>
        <w:rPr/>
      </w:pPr>
      <w:r>
        <w:rPr>
          <w:rFonts w:eastAsia="Calibri" w:cs="Calibri"/>
          <w:sz w:val="21"/>
          <w:szCs w:val="21"/>
        </w:rPr>
        <w:t>This guide is for property owners and their nominated contacts who use the Owners Portal, and for hotel staff who support owners. It walks through each screen in the order it appears in the menu.</w:t>
      </w:r>
    </w:p>
    <w:p>
      <w:pPr>
        <w:pStyle w:val="Heading2"/>
        <w:rPr/>
      </w:pPr>
      <w:bookmarkStart w:id="2" w:name="__RefHeading___Toc433_107935507"/>
      <w:bookmarkEnd w:id="2"/>
      <w:r>
        <w:rPr/>
        <w:t>About the screenshots</w:t>
      </w:r>
    </w:p>
    <w:p>
      <w:pPr>
        <w:pStyle w:val="Normal"/>
        <w:spacing w:before="0" w:after="120"/>
        <w:rPr/>
      </w:pPr>
      <w:r>
        <w:rPr>
          <w:rFonts w:eastAsia="Calibri" w:cs="Calibri"/>
          <w:sz w:val="21"/>
          <w:szCs w:val="21"/>
        </w:rPr>
        <w:t xml:space="preserve">The screenshots in this guide were taken in </w:t>
      </w:r>
      <w:r>
        <w:rPr>
          <w:rFonts w:eastAsia="Calibri" w:cs="Calibri"/>
          <w:b/>
          <w:bCs/>
          <w:sz w:val="21"/>
          <w:szCs w:val="21"/>
        </w:rPr>
        <w:t>Demo mode</w:t>
      </w:r>
      <w:r>
        <w:rPr>
          <w:rFonts w:eastAsia="Calibri" w:cs="Calibri"/>
          <w:sz w:val="21"/>
          <w:szCs w:val="21"/>
        </w:rPr>
        <w:t>, which shows sample data for a fictional property. Names, rooms, amounts and dates are examples only. Your screens show your own property's data and your hotel group's name.</w:t>
      </w:r>
    </w:p>
    <w:p>
      <w:pPr>
        <w:pStyle w:val="Heading2"/>
        <w:rPr/>
      </w:pPr>
      <w:bookmarkStart w:id="3" w:name="__RefHeading___Toc435_107935507"/>
      <w:bookmarkEnd w:id="3"/>
      <w:r>
        <w:rPr/>
        <w:t>What you need</w:t>
      </w:r>
    </w:p>
    <w:p>
      <w:pPr>
        <w:pStyle w:val="ListParagraph"/>
        <w:numPr>
          <w:ilvl w:val="0"/>
          <w:numId w:val="8"/>
        </w:numPr>
        <w:spacing w:before="0" w:after="80"/>
        <w:rPr/>
      </w:pPr>
      <w:r>
        <w:rPr>
          <w:rFonts w:eastAsia="Calibri" w:cs="Calibri"/>
          <w:sz w:val="21"/>
          <w:szCs w:val="21"/>
        </w:rPr>
        <w:t>A current web browser such as Microsoft Edge, Google Chrome or Safari.</w:t>
      </w:r>
    </w:p>
    <w:p>
      <w:pPr>
        <w:pStyle w:val="ListParagraph"/>
        <w:numPr>
          <w:ilvl w:val="0"/>
          <w:numId w:val="1"/>
        </w:numPr>
        <w:spacing w:before="0" w:after="80"/>
        <w:rPr/>
      </w:pPr>
      <w:r>
        <w:rPr>
          <w:rFonts w:eastAsia="Calibri" w:cs="Calibri"/>
          <w:sz w:val="21"/>
          <w:szCs w:val="21"/>
        </w:rPr>
        <w:t>The Owners Portal web address for your hotel, supplied by the hotel.</w:t>
      </w:r>
    </w:p>
    <w:p>
      <w:pPr>
        <w:pStyle w:val="ListParagraph"/>
        <w:numPr>
          <w:ilvl w:val="0"/>
          <w:numId w:val="1"/>
        </w:numPr>
        <w:spacing w:before="0" w:after="80"/>
        <w:rPr/>
      </w:pPr>
      <w:r>
        <w:rPr>
          <w:rFonts w:eastAsia="Calibri" w:cs="Calibri"/>
          <w:sz w:val="21"/>
          <w:szCs w:val="21"/>
        </w:rPr>
        <w:t>An Owners Portal user name and password, supplied by the hotel.</w:t>
      </w:r>
    </w:p>
    <w:p>
      <w:pPr>
        <w:pStyle w:val="Normal"/>
        <w:pBdr>
          <w:left w:val="single" w:sz="24" w:space="8" w:color="76C746"/>
        </w:pBdr>
        <w:spacing w:before="120" w:after="160"/>
        <w:ind w:left="200"/>
        <w:rPr/>
      </w:pPr>
      <w:r>
        <w:rPr>
          <w:rFonts w:eastAsia="Calibri" w:cs="Calibri"/>
          <w:b/>
          <w:bCs/>
          <w:color w:val="5B9B33"/>
          <w:sz w:val="21"/>
          <w:szCs w:val="21"/>
        </w:rPr>
        <w:t xml:space="preserve">Note: </w:t>
      </w:r>
      <w:r>
        <w:rPr>
          <w:rFonts w:eastAsia="Calibri" w:cs="Calibri"/>
          <w:sz w:val="21"/>
          <w:szCs w:val="21"/>
        </w:rPr>
        <w:t>Your hotel decides which areas of the portal are switched on. If a screen in this guide is missing from your menu, contact your hotel's owner relations team.</w:t>
      </w:r>
      <w:r>
        <w:br w:type="page"/>
      </w:r>
    </w:p>
    <w:p>
      <w:pPr>
        <w:pStyle w:val="Heading1"/>
        <w:rPr/>
      </w:pPr>
      <w:bookmarkStart w:id="4" w:name="__RefHeading___Toc437_107935507"/>
      <w:bookmarkEnd w:id="4"/>
      <w:r>
        <w:rPr/>
        <w:t>Signing in</w:t>
      </w:r>
    </w:p>
    <w:p>
      <w:pPr>
        <w:pStyle w:val="Heading2"/>
        <w:rPr/>
      </w:pPr>
      <w:bookmarkStart w:id="5" w:name="__RefHeading___Toc439_107935507"/>
      <w:bookmarkEnd w:id="5"/>
      <w:r>
        <w:rPr/>
        <w:t>Logging in</w:t>
      </w:r>
    </w:p>
    <w:p>
      <w:pPr>
        <w:pStyle w:val="Normal"/>
        <w:spacing w:before="0" w:after="120"/>
        <w:rPr/>
      </w:pPr>
      <w:r>
        <w:rPr>
          <w:rFonts w:eastAsia="Calibri" w:cs="Calibri"/>
          <w:sz w:val="21"/>
          <w:szCs w:val="21"/>
        </w:rPr>
        <w:t>Open the Owners Portal web address in your browser. The login screen appears, with your hotel group's name at the top.</w:t>
      </w:r>
    </w:p>
    <w:p>
      <w:pPr>
        <w:pStyle w:val="Normal"/>
        <w:keepNext w:val="true"/>
        <w:spacing w:before="120" w:after="0"/>
        <w:jc w:val="center"/>
        <w:rPr/>
      </w:pPr>
      <w:r>
        <w:rPr/>
        <w:drawing>
          <wp:inline distT="0" distB="0" distL="0" distR="0">
            <wp:extent cx="3143250" cy="3095625"/>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tretch>
                      <a:fillRect/>
                    </a:stretch>
                  </pic:blipFill>
                  <pic:spPr bwMode="auto">
                    <a:xfrm>
                      <a:off x="0" y="0"/>
                      <a:ext cx="3143250" cy="3095625"/>
                    </a:xfrm>
                    <a:prstGeom prst="rect">
                      <a:avLst/>
                    </a:prstGeom>
                  </pic:spPr>
                </pic:pic>
              </a:graphicData>
            </a:graphic>
          </wp:inline>
        </w:drawing>
      </w:r>
    </w:p>
    <w:p>
      <w:pPr>
        <w:pStyle w:val="Normal"/>
        <w:spacing w:before="80" w:after="200"/>
        <w:jc w:val="center"/>
        <w:rPr/>
      </w:pPr>
      <w:r>
        <w:rPr>
          <w:rFonts w:eastAsia="Calibri" w:cs="Calibri"/>
          <w:i/>
          <w:iCs/>
          <w:sz w:val="19"/>
          <w:szCs w:val="19"/>
        </w:rPr>
        <w:t>Figure 1 – The Owners Portal login screen</w:t>
      </w:r>
    </w:p>
    <w:p>
      <w:pPr>
        <w:pStyle w:val="ListParagraph"/>
        <w:numPr>
          <w:ilvl w:val="0"/>
          <w:numId w:val="9"/>
        </w:numPr>
        <w:spacing w:before="0" w:after="80"/>
        <w:rPr/>
      </w:pPr>
      <w:r>
        <w:rPr>
          <w:rFonts w:eastAsia="Calibri" w:cs="Calibri"/>
          <w:sz w:val="21"/>
          <w:szCs w:val="21"/>
        </w:rPr>
        <w:t xml:space="preserve">Enter your </w:t>
      </w:r>
      <w:r>
        <w:rPr>
          <w:rFonts w:eastAsia="Calibri" w:cs="Calibri"/>
          <w:b/>
          <w:bCs/>
          <w:sz w:val="21"/>
          <w:szCs w:val="21"/>
        </w:rPr>
        <w:t>Username</w:t>
      </w:r>
      <w:r>
        <w:rPr>
          <w:rFonts w:eastAsia="Calibri" w:cs="Calibri"/>
          <w:sz w:val="21"/>
          <w:szCs w:val="21"/>
        </w:rPr>
        <w:t xml:space="preserve"> (usually your email address) and </w:t>
      </w:r>
      <w:r>
        <w:rPr>
          <w:rFonts w:eastAsia="Calibri" w:cs="Calibri"/>
          <w:b/>
          <w:bCs/>
          <w:sz w:val="21"/>
          <w:szCs w:val="21"/>
        </w:rPr>
        <w:t>Password</w:t>
      </w:r>
      <w:r>
        <w:rPr>
          <w:rFonts w:eastAsia="Calibri" w:cs="Calibri"/>
          <w:sz w:val="21"/>
          <w:szCs w:val="21"/>
        </w:rPr>
        <w:t>.</w:t>
      </w:r>
    </w:p>
    <w:p>
      <w:pPr>
        <w:pStyle w:val="ListParagraph"/>
        <w:numPr>
          <w:ilvl w:val="0"/>
          <w:numId w:val="2"/>
        </w:numPr>
        <w:spacing w:before="0" w:after="80"/>
        <w:rPr/>
      </w:pPr>
      <w:r>
        <w:rPr>
          <w:rFonts w:eastAsia="Calibri" w:cs="Calibri"/>
          <w:sz w:val="21"/>
          <w:szCs w:val="21"/>
        </w:rPr>
        <w:t xml:space="preserve">Tick </w:t>
      </w:r>
      <w:r>
        <w:rPr>
          <w:rFonts w:eastAsia="Calibri" w:cs="Calibri"/>
          <w:b/>
          <w:bCs/>
          <w:sz w:val="21"/>
          <w:szCs w:val="21"/>
        </w:rPr>
        <w:t>Remember me on this device</w:t>
      </w:r>
      <w:r>
        <w:rPr>
          <w:rFonts w:eastAsia="Calibri" w:cs="Calibri"/>
          <w:sz w:val="21"/>
          <w:szCs w:val="21"/>
        </w:rPr>
        <w:t xml:space="preserve"> if you want the portal to remember you on this computer or phone. Do not tick it on a shared device.</w:t>
      </w:r>
    </w:p>
    <w:p>
      <w:pPr>
        <w:pStyle w:val="ListParagraph"/>
        <w:numPr>
          <w:ilvl w:val="0"/>
          <w:numId w:val="2"/>
        </w:numPr>
        <w:spacing w:before="0" w:after="80"/>
        <w:rPr/>
      </w:pPr>
      <w:r>
        <w:rPr>
          <w:rFonts w:eastAsia="Calibri" w:cs="Calibri"/>
          <w:sz w:val="21"/>
          <w:szCs w:val="21"/>
        </w:rPr>
        <w:t xml:space="preserve">Select </w:t>
      </w:r>
      <w:r>
        <w:rPr>
          <w:rFonts w:eastAsia="Calibri" w:cs="Calibri"/>
          <w:b/>
          <w:bCs/>
          <w:sz w:val="21"/>
          <w:szCs w:val="21"/>
        </w:rPr>
        <w:t>Sign In</w:t>
      </w:r>
      <w:r>
        <w:rPr>
          <w:rFonts w:eastAsia="Calibri" w:cs="Calibri"/>
          <w:sz w:val="21"/>
          <w:szCs w:val="21"/>
        </w:rPr>
        <w:t>. The Home page opens.</w:t>
      </w:r>
    </w:p>
    <w:p>
      <w:pPr>
        <w:pStyle w:val="Normal"/>
        <w:spacing w:before="0" w:after="120"/>
        <w:rPr/>
      </w:pPr>
      <w:r>
        <w:rPr>
          <w:rFonts w:eastAsia="Calibri" w:cs="Calibri"/>
          <w:sz w:val="21"/>
          <w:szCs w:val="21"/>
        </w:rPr>
        <w:t xml:space="preserve">The </w:t>
      </w:r>
      <w:r>
        <w:rPr>
          <w:rFonts w:eastAsia="Calibri" w:cs="Calibri"/>
          <w:b/>
          <w:bCs/>
          <w:sz w:val="21"/>
          <w:szCs w:val="21"/>
        </w:rPr>
        <w:t>Light</w:t>
      </w:r>
      <w:r>
        <w:rPr>
          <w:rFonts w:eastAsia="Calibri" w:cs="Calibri"/>
          <w:sz w:val="21"/>
          <w:szCs w:val="21"/>
        </w:rPr>
        <w:t xml:space="preserve">, </w:t>
      </w:r>
      <w:r>
        <w:rPr>
          <w:rFonts w:eastAsia="Calibri" w:cs="Calibri"/>
          <w:b/>
          <w:bCs/>
          <w:sz w:val="21"/>
          <w:szCs w:val="21"/>
        </w:rPr>
        <w:t>Dark</w:t>
      </w:r>
      <w:r>
        <w:rPr>
          <w:rFonts w:eastAsia="Calibri" w:cs="Calibri"/>
          <w:sz w:val="21"/>
          <w:szCs w:val="21"/>
        </w:rPr>
        <w:t xml:space="preserve"> and </w:t>
      </w:r>
      <w:r>
        <w:rPr>
          <w:rFonts w:eastAsia="Calibri" w:cs="Calibri"/>
          <w:b/>
          <w:bCs/>
          <w:sz w:val="21"/>
          <w:szCs w:val="21"/>
        </w:rPr>
        <w:t>Contrast</w:t>
      </w:r>
      <w:r>
        <w:rPr>
          <w:rFonts w:eastAsia="Calibri" w:cs="Calibri"/>
          <w:sz w:val="21"/>
          <w:szCs w:val="21"/>
        </w:rPr>
        <w:t xml:space="preserve"> buttons below the login form change how the portal looks on this device. Your choice is remembered for next time.</w:t>
      </w:r>
    </w:p>
    <w:p>
      <w:pPr>
        <w:pStyle w:val="Heading2"/>
        <w:rPr/>
      </w:pPr>
      <w:bookmarkStart w:id="6" w:name="__RefHeading___Toc441_107935507"/>
      <w:bookmarkEnd w:id="6"/>
      <w:r>
        <w:rPr/>
        <w:t>Forgotten password</w:t>
      </w:r>
    </w:p>
    <w:p>
      <w:pPr>
        <w:pStyle w:val="Normal"/>
        <w:spacing w:before="0" w:after="120"/>
        <w:rPr/>
      </w:pPr>
      <w:r>
        <w:rPr>
          <w:rFonts w:eastAsia="Calibri" w:cs="Calibri"/>
          <w:sz w:val="21"/>
          <w:szCs w:val="21"/>
        </w:rPr>
        <w:t xml:space="preserve">Select </w:t>
      </w:r>
      <w:r>
        <w:rPr>
          <w:rFonts w:eastAsia="Calibri" w:cs="Calibri"/>
          <w:b/>
          <w:bCs/>
          <w:sz w:val="21"/>
          <w:szCs w:val="21"/>
        </w:rPr>
        <w:t>Forgot your password?</w:t>
      </w:r>
      <w:r>
        <w:rPr>
          <w:rFonts w:eastAsia="Calibri" w:cs="Calibri"/>
          <w:sz w:val="21"/>
          <w:szCs w:val="21"/>
        </w:rPr>
        <w:t xml:space="preserve"> below the Sign In button and follow the instructions. If you do not receive a reset email, contact your hotel.</w:t>
      </w:r>
    </w:p>
    <w:p>
      <w:pPr>
        <w:pStyle w:val="Heading2"/>
        <w:rPr/>
      </w:pPr>
      <w:bookmarkStart w:id="7" w:name="__RefHeading___Toc443_107935507"/>
      <w:bookmarkEnd w:id="7"/>
      <w:r>
        <w:rPr/>
        <w:t>Demo mode</w:t>
      </w:r>
    </w:p>
    <w:p>
      <w:pPr>
        <w:pStyle w:val="Normal"/>
        <w:spacing w:before="0" w:after="120"/>
        <w:rPr/>
      </w:pPr>
      <w:r>
        <w:rPr>
          <w:rFonts w:eastAsia="Calibri" w:cs="Calibri"/>
          <w:sz w:val="21"/>
          <w:szCs w:val="21"/>
        </w:rPr>
        <w:t>Demo mode lets you explore the Owners Portal with sample data. Nothing you do in Demo mode changes real data, and stay requests made in Demo mode are not sent to the hotel.</w:t>
      </w:r>
    </w:p>
    <w:p>
      <w:pPr>
        <w:pStyle w:val="ListParagraph"/>
        <w:numPr>
          <w:ilvl w:val="0"/>
          <w:numId w:val="10"/>
        </w:numPr>
        <w:spacing w:before="0" w:after="80"/>
        <w:rPr/>
      </w:pPr>
      <w:r>
        <w:rPr>
          <w:rFonts w:eastAsia="Calibri" w:cs="Calibri"/>
          <w:sz w:val="21"/>
          <w:szCs w:val="21"/>
        </w:rPr>
        <w:t xml:space="preserve">Open the demo address supplied by CMS Hospitality. A </w:t>
      </w:r>
      <w:r>
        <w:rPr>
          <w:rFonts w:eastAsia="Calibri" w:cs="Calibri"/>
          <w:b/>
          <w:bCs/>
          <w:sz w:val="21"/>
          <w:szCs w:val="21"/>
        </w:rPr>
        <w:t>Demo Mode</w:t>
      </w:r>
      <w:r>
        <w:rPr>
          <w:rFonts w:eastAsia="Calibri" w:cs="Calibri"/>
          <w:sz w:val="21"/>
          <w:szCs w:val="21"/>
        </w:rPr>
        <w:t xml:space="preserve"> notice shows that the demo account is already filled in.</w:t>
      </w:r>
    </w:p>
    <w:p>
      <w:pPr>
        <w:pStyle w:val="ListParagraph"/>
        <w:numPr>
          <w:ilvl w:val="0"/>
          <w:numId w:val="3"/>
        </w:numPr>
        <w:spacing w:before="0" w:after="80"/>
        <w:rPr/>
      </w:pPr>
      <w:r>
        <w:rPr>
          <w:rFonts w:eastAsia="Calibri" w:cs="Calibri"/>
          <w:sz w:val="21"/>
          <w:szCs w:val="21"/>
        </w:rPr>
        <w:t xml:space="preserve">Select </w:t>
      </w:r>
      <w:r>
        <w:rPr>
          <w:rFonts w:eastAsia="Calibri" w:cs="Calibri"/>
          <w:b/>
          <w:bCs/>
          <w:sz w:val="21"/>
          <w:szCs w:val="21"/>
        </w:rPr>
        <w:t>Sign In</w:t>
      </w:r>
      <w:r>
        <w:rPr>
          <w:rFonts w:eastAsia="Calibri" w:cs="Calibri"/>
          <w:sz w:val="21"/>
          <w:szCs w:val="21"/>
        </w:rPr>
        <w:t xml:space="preserve">. Each screen shows a blue </w:t>
      </w:r>
      <w:r>
        <w:rPr>
          <w:rFonts w:eastAsia="Calibri" w:cs="Calibri"/>
          <w:b/>
          <w:bCs/>
          <w:sz w:val="21"/>
          <w:szCs w:val="21"/>
        </w:rPr>
        <w:t>Demo Mode</w:t>
      </w:r>
      <w:r>
        <w:rPr>
          <w:rFonts w:eastAsia="Calibri" w:cs="Calibri"/>
          <w:sz w:val="21"/>
          <w:szCs w:val="21"/>
        </w:rPr>
        <w:t xml:space="preserve"> notice explaining that the data is sample data.</w:t>
      </w:r>
    </w:p>
    <w:p>
      <w:pPr>
        <w:pStyle w:val="ListParagraph"/>
        <w:numPr>
          <w:ilvl w:val="0"/>
          <w:numId w:val="3"/>
        </w:numPr>
        <w:spacing w:before="0" w:after="80"/>
        <w:rPr/>
      </w:pPr>
      <w:r>
        <w:rPr>
          <w:rFonts w:eastAsia="Calibri" w:cs="Calibri"/>
          <w:sz w:val="21"/>
          <w:szCs w:val="21"/>
        </w:rPr>
        <w:t xml:space="preserve">To leave, select </w:t>
      </w:r>
      <w:r>
        <w:rPr>
          <w:rFonts w:eastAsia="Calibri" w:cs="Calibri"/>
          <w:b/>
          <w:bCs/>
          <w:sz w:val="21"/>
          <w:szCs w:val="21"/>
        </w:rPr>
        <w:t>Log Out</w:t>
      </w:r>
      <w:r>
        <w:rPr>
          <w:rFonts w:eastAsia="Calibri" w:cs="Calibri"/>
          <w:sz w:val="21"/>
          <w:szCs w:val="21"/>
        </w:rPr>
        <w:t xml:space="preserve"> at the top right.</w:t>
      </w:r>
      <w:r>
        <w:br w:type="page"/>
      </w:r>
    </w:p>
    <w:p>
      <w:pPr>
        <w:pStyle w:val="Heading1"/>
        <w:rPr/>
      </w:pPr>
      <w:bookmarkStart w:id="8" w:name="__RefHeading___Toc445_107935507"/>
      <w:bookmarkEnd w:id="8"/>
      <w:r>
        <w:rPr/>
        <w:t>Finding your way around</w:t>
      </w:r>
    </w:p>
    <w:p>
      <w:pPr>
        <w:pStyle w:val="Normal"/>
        <w:spacing w:before="0" w:after="120"/>
        <w:rPr/>
      </w:pPr>
      <w:r>
        <w:rPr>
          <w:rFonts w:eastAsia="Calibri" w:cs="Calibri"/>
          <w:sz w:val="21"/>
          <w:szCs w:val="21"/>
        </w:rPr>
        <w:t>Every Owners Portal screen has the same layout: the menu on the left, the page title and hotel group across the top, and the content in the middle.</w:t>
      </w:r>
    </w:p>
    <w:p>
      <w:pPr>
        <w:pStyle w:val="Normal"/>
        <w:keepNext w:val="true"/>
        <w:spacing w:before="120" w:after="0"/>
        <w:jc w:val="center"/>
        <w:rPr/>
      </w:pPr>
      <w:r>
        <w:rPr/>
        <w:drawing>
          <wp:inline distT="0" distB="0" distL="0" distR="0">
            <wp:extent cx="5943600" cy="2714625"/>
            <wp:effectExtent l="0" t="0" r="0" b="0"/>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4"/>
                    <a:stretch>
                      <a:fillRect/>
                    </a:stretch>
                  </pic:blipFill>
                  <pic:spPr bwMode="auto">
                    <a:xfrm>
                      <a:off x="0" y="0"/>
                      <a:ext cx="5943600" cy="2714625"/>
                    </a:xfrm>
                    <a:prstGeom prst="rect">
                      <a:avLst/>
                    </a:prstGeom>
                  </pic:spPr>
                </pic:pic>
              </a:graphicData>
            </a:graphic>
          </wp:inline>
        </w:drawing>
      </w:r>
    </w:p>
    <w:p>
      <w:pPr>
        <w:pStyle w:val="Normal"/>
        <w:spacing w:before="80" w:after="200"/>
        <w:jc w:val="center"/>
        <w:rPr/>
      </w:pPr>
      <w:r>
        <w:rPr>
          <w:rFonts w:eastAsia="Calibri" w:cs="Calibri"/>
          <w:i/>
          <w:iCs/>
          <w:sz w:val="19"/>
          <w:szCs w:val="19"/>
        </w:rPr>
        <w:t>Figure 2 – The Owners Portal layout, showing the Home page</w:t>
      </w:r>
    </w:p>
    <w:p>
      <w:pPr>
        <w:pStyle w:val="Heading2"/>
        <w:rPr/>
      </w:pPr>
      <w:bookmarkStart w:id="9" w:name="__RefHeading___Toc447_107935507"/>
      <w:bookmarkEnd w:id="9"/>
      <w:r>
        <w:rPr/>
        <w:t>The menu</w:t>
      </w:r>
    </w:p>
    <w:p>
      <w:pPr>
        <w:pStyle w:val="Normal"/>
        <w:spacing w:before="0" w:after="120"/>
        <w:rPr/>
      </w:pPr>
      <w:r>
        <w:rPr>
          <w:rFonts w:eastAsia="Calibri" w:cs="Calibri"/>
          <w:sz w:val="21"/>
          <w:szCs w:val="21"/>
        </w:rPr>
        <w:t>The menu on the left lists the screens available to you:</w:t>
      </w:r>
    </w:p>
    <w:tbl>
      <w:tblPr>
        <w:tblW w:w="9360" w:type="dxa"/>
        <w:jc w:val="left"/>
        <w:tblInd w:w="0" w:type="dxa"/>
        <w:tblLayout w:type="fixed"/>
        <w:tblCellMar>
          <w:top w:w="70" w:type="dxa"/>
          <w:left w:w="100" w:type="dxa"/>
          <w:bottom w:w="70" w:type="dxa"/>
          <w:right w:w="100" w:type="dxa"/>
        </w:tblCellMar>
      </w:tblPr>
      <w:tblGrid>
        <w:gridCol w:w="2700"/>
        <w:gridCol w:w="6659"/>
      </w:tblGrid>
      <w:tr>
        <w:trPr>
          <w:tblHeader w:val="true"/>
        </w:trPr>
        <w:tc>
          <w:tcPr>
            <w:tcW w:w="2700" w:type="dxa"/>
            <w:tcBorders>
              <w:top w:val="single" w:sz="4" w:space="0" w:color="000000"/>
              <w:left w:val="single" w:sz="4" w:space="0" w:color="000000"/>
              <w:bottom w:val="single" w:sz="4" w:space="0" w:color="000000"/>
              <w:right w:val="single" w:sz="4" w:space="0" w:color="000000"/>
            </w:tcBorders>
            <w:shd w:color="auto" w:fill="5B9B33" w:val="clear"/>
          </w:tcPr>
          <w:p>
            <w:pPr>
              <w:pStyle w:val="Normal"/>
              <w:rPr/>
            </w:pPr>
            <w:r>
              <w:rPr>
                <w:rFonts w:eastAsia="Calibri" w:cs="Calibri"/>
                <w:b/>
                <w:bCs/>
                <w:color w:val="FFFFFF"/>
                <w:sz w:val="21"/>
                <w:szCs w:val="21"/>
              </w:rPr>
              <w:t>Menu item</w:t>
            </w:r>
          </w:p>
        </w:tc>
        <w:tc>
          <w:tcPr>
            <w:tcW w:w="6659" w:type="dxa"/>
            <w:tcBorders>
              <w:top w:val="single" w:sz="4" w:space="0" w:color="000000"/>
              <w:left w:val="single" w:sz="4" w:space="0" w:color="000000"/>
              <w:bottom w:val="single" w:sz="4" w:space="0" w:color="000000"/>
              <w:right w:val="single" w:sz="4" w:space="0" w:color="000000"/>
            </w:tcBorders>
            <w:shd w:color="auto" w:fill="5B9B33" w:val="clear"/>
          </w:tcPr>
          <w:p>
            <w:pPr>
              <w:pStyle w:val="Normal"/>
              <w:rPr/>
            </w:pPr>
            <w:r>
              <w:rPr>
                <w:rFonts w:eastAsia="Calibri" w:cs="Calibri"/>
                <w:b/>
                <w:bCs/>
                <w:color w:val="FFFFFF"/>
                <w:sz w:val="21"/>
                <w:szCs w:val="21"/>
              </w:rPr>
              <w:t>What it is for</w:t>
            </w:r>
          </w:p>
        </w:tc>
      </w:tr>
      <w:tr>
        <w:trPr>
          <w:cantSplit w:val="true"/>
        </w:trPr>
        <w:tc>
          <w:tcPr>
            <w:tcW w:w="2700" w:type="dxa"/>
            <w:tcBorders>
              <w:top w:val="single" w:sz="4" w:space="0" w:color="000000"/>
              <w:left w:val="single" w:sz="4" w:space="0" w:color="000000"/>
              <w:bottom w:val="single" w:sz="4" w:space="0" w:color="000000"/>
              <w:right w:val="single" w:sz="4" w:space="0" w:color="000000"/>
            </w:tcBorders>
          </w:tcPr>
          <w:p>
            <w:pPr>
              <w:pStyle w:val="Normal"/>
              <w:rPr/>
            </w:pPr>
            <w:r>
              <w:rPr>
                <w:rFonts w:eastAsia="Calibri" w:cs="Calibri"/>
                <w:b/>
                <w:bCs/>
                <w:sz w:val="21"/>
                <w:szCs w:val="21"/>
              </w:rPr>
              <w:t>Home</w:t>
            </w:r>
          </w:p>
        </w:tc>
        <w:tc>
          <w:tcPr>
            <w:tcW w:w="6659" w:type="dxa"/>
            <w:tcBorders>
              <w:top w:val="single" w:sz="4" w:space="0" w:color="000000"/>
              <w:left w:val="single" w:sz="4" w:space="0" w:color="000000"/>
              <w:bottom w:val="single" w:sz="4" w:space="0" w:color="000000"/>
              <w:right w:val="single" w:sz="4" w:space="0" w:color="000000"/>
            </w:tcBorders>
          </w:tcPr>
          <w:p>
            <w:pPr>
              <w:pStyle w:val="Normal"/>
              <w:rPr/>
            </w:pPr>
            <w:r>
              <w:rPr>
                <w:rFonts w:eastAsia="Calibri" w:cs="Calibri"/>
                <w:sz w:val="21"/>
                <w:szCs w:val="21"/>
              </w:rPr>
              <w:t>Revenue Summary, Statements and Forward Bookings for your property.</w:t>
            </w:r>
          </w:p>
        </w:tc>
      </w:tr>
      <w:tr>
        <w:trPr>
          <w:cantSplit w:val="true"/>
        </w:trPr>
        <w:tc>
          <w:tcPr>
            <w:tcW w:w="2700" w:type="dxa"/>
            <w:tcBorders>
              <w:top w:val="single" w:sz="4" w:space="0" w:color="000000"/>
              <w:left w:val="single" w:sz="4" w:space="0" w:color="000000"/>
              <w:bottom w:val="single" w:sz="4" w:space="0" w:color="000000"/>
              <w:right w:val="single" w:sz="4" w:space="0" w:color="000000"/>
            </w:tcBorders>
          </w:tcPr>
          <w:p>
            <w:pPr>
              <w:pStyle w:val="Normal"/>
              <w:rPr/>
            </w:pPr>
            <w:r>
              <w:rPr>
                <w:rFonts w:eastAsia="Calibri" w:cs="Calibri"/>
                <w:b/>
                <w:bCs/>
                <w:sz w:val="21"/>
                <w:szCs w:val="21"/>
              </w:rPr>
              <w:t>Stay Request</w:t>
            </w:r>
          </w:p>
        </w:tc>
        <w:tc>
          <w:tcPr>
            <w:tcW w:w="6659" w:type="dxa"/>
            <w:tcBorders>
              <w:top w:val="single" w:sz="4" w:space="0" w:color="000000"/>
              <w:left w:val="single" w:sz="4" w:space="0" w:color="000000"/>
              <w:bottom w:val="single" w:sz="4" w:space="0" w:color="000000"/>
              <w:right w:val="single" w:sz="4" w:space="0" w:color="000000"/>
            </w:tcBorders>
          </w:tcPr>
          <w:p>
            <w:pPr>
              <w:pStyle w:val="Normal"/>
              <w:rPr/>
            </w:pPr>
            <w:r>
              <w:rPr>
                <w:rFonts w:eastAsia="Calibri" w:cs="Calibri"/>
                <w:sz w:val="21"/>
                <w:szCs w:val="21"/>
              </w:rPr>
              <w:t>Ask the hotel to book a stay for you or a guest.</w:t>
            </w:r>
          </w:p>
        </w:tc>
      </w:tr>
      <w:tr>
        <w:trPr>
          <w:cantSplit w:val="true"/>
        </w:trPr>
        <w:tc>
          <w:tcPr>
            <w:tcW w:w="2700" w:type="dxa"/>
            <w:tcBorders>
              <w:top w:val="single" w:sz="4" w:space="0" w:color="000000"/>
              <w:left w:val="single" w:sz="4" w:space="0" w:color="000000"/>
              <w:bottom w:val="single" w:sz="4" w:space="0" w:color="000000"/>
              <w:right w:val="single" w:sz="4" w:space="0" w:color="000000"/>
            </w:tcBorders>
          </w:tcPr>
          <w:p>
            <w:pPr>
              <w:pStyle w:val="Normal"/>
              <w:rPr/>
            </w:pPr>
            <w:r>
              <w:rPr>
                <w:rFonts w:eastAsia="Calibri" w:cs="Calibri"/>
                <w:b/>
                <w:bCs/>
                <w:sz w:val="21"/>
                <w:szCs w:val="21"/>
              </w:rPr>
              <w:t>Contact Details</w:t>
            </w:r>
          </w:p>
        </w:tc>
        <w:tc>
          <w:tcPr>
            <w:tcW w:w="6659" w:type="dxa"/>
            <w:tcBorders>
              <w:top w:val="single" w:sz="4" w:space="0" w:color="000000"/>
              <w:left w:val="single" w:sz="4" w:space="0" w:color="000000"/>
              <w:bottom w:val="single" w:sz="4" w:space="0" w:color="000000"/>
              <w:right w:val="single" w:sz="4" w:space="0" w:color="000000"/>
            </w:tcBorders>
          </w:tcPr>
          <w:p>
            <w:pPr>
              <w:pStyle w:val="Normal"/>
              <w:rPr/>
            </w:pPr>
            <w:r>
              <w:rPr>
                <w:rFonts w:eastAsia="Calibri" w:cs="Calibri"/>
                <w:sz w:val="21"/>
                <w:szCs w:val="21"/>
              </w:rPr>
              <w:t>The owner and contact details the hotel holds for you.</w:t>
            </w:r>
          </w:p>
        </w:tc>
      </w:tr>
      <w:tr>
        <w:trPr>
          <w:cantSplit w:val="true"/>
        </w:trPr>
        <w:tc>
          <w:tcPr>
            <w:tcW w:w="2700" w:type="dxa"/>
            <w:tcBorders>
              <w:top w:val="single" w:sz="4" w:space="0" w:color="000000"/>
              <w:left w:val="single" w:sz="4" w:space="0" w:color="000000"/>
              <w:bottom w:val="single" w:sz="4" w:space="0" w:color="000000"/>
              <w:right w:val="single" w:sz="4" w:space="0" w:color="000000"/>
            </w:tcBorders>
          </w:tcPr>
          <w:p>
            <w:pPr>
              <w:pStyle w:val="Normal"/>
              <w:rPr/>
            </w:pPr>
            <w:r>
              <w:rPr>
                <w:rFonts w:eastAsia="Calibri" w:cs="Calibri"/>
                <w:b/>
                <w:bCs/>
                <w:sz w:val="21"/>
                <w:szCs w:val="21"/>
              </w:rPr>
              <w:t>Newsletters</w:t>
            </w:r>
          </w:p>
        </w:tc>
        <w:tc>
          <w:tcPr>
            <w:tcW w:w="6659" w:type="dxa"/>
            <w:tcBorders>
              <w:top w:val="single" w:sz="4" w:space="0" w:color="000000"/>
              <w:left w:val="single" w:sz="4" w:space="0" w:color="000000"/>
              <w:bottom w:val="single" w:sz="4" w:space="0" w:color="000000"/>
              <w:right w:val="single" w:sz="4" w:space="0" w:color="000000"/>
            </w:tcBorders>
          </w:tcPr>
          <w:p>
            <w:pPr>
              <w:pStyle w:val="Normal"/>
              <w:rPr/>
            </w:pPr>
            <w:r>
              <w:rPr>
                <w:rFonts w:eastAsia="Calibri" w:cs="Calibri"/>
                <w:sz w:val="21"/>
                <w:szCs w:val="21"/>
              </w:rPr>
              <w:t>Owner newsletters issued by the hotel.</w:t>
            </w:r>
          </w:p>
        </w:tc>
      </w:tr>
      <w:tr>
        <w:trPr>
          <w:cantSplit w:val="true"/>
        </w:trPr>
        <w:tc>
          <w:tcPr>
            <w:tcW w:w="2700" w:type="dxa"/>
            <w:tcBorders>
              <w:top w:val="single" w:sz="4" w:space="0" w:color="000000"/>
              <w:left w:val="single" w:sz="4" w:space="0" w:color="000000"/>
              <w:bottom w:val="single" w:sz="4" w:space="0" w:color="000000"/>
              <w:right w:val="single" w:sz="4" w:space="0" w:color="000000"/>
            </w:tcBorders>
          </w:tcPr>
          <w:p>
            <w:pPr>
              <w:pStyle w:val="Normal"/>
              <w:rPr/>
            </w:pPr>
            <w:r>
              <w:rPr>
                <w:rFonts w:eastAsia="Calibri" w:cs="Calibri"/>
                <w:b/>
                <w:bCs/>
                <w:sz w:val="21"/>
                <w:szCs w:val="21"/>
              </w:rPr>
              <w:t>Messages</w:t>
            </w:r>
          </w:p>
        </w:tc>
        <w:tc>
          <w:tcPr>
            <w:tcW w:w="6659" w:type="dxa"/>
            <w:tcBorders>
              <w:top w:val="single" w:sz="4" w:space="0" w:color="000000"/>
              <w:left w:val="single" w:sz="4" w:space="0" w:color="000000"/>
              <w:bottom w:val="single" w:sz="4" w:space="0" w:color="000000"/>
              <w:right w:val="single" w:sz="4" w:space="0" w:color="000000"/>
            </w:tcBorders>
          </w:tcPr>
          <w:p>
            <w:pPr>
              <w:pStyle w:val="Normal"/>
              <w:rPr/>
            </w:pPr>
            <w:r>
              <w:rPr>
                <w:rFonts w:eastAsia="Calibri" w:cs="Calibri"/>
                <w:sz w:val="21"/>
                <w:szCs w:val="21"/>
              </w:rPr>
              <w:t>Messages from the hotel to you.</w:t>
            </w:r>
          </w:p>
        </w:tc>
      </w:tr>
      <w:tr>
        <w:trPr>
          <w:cantSplit w:val="true"/>
        </w:trPr>
        <w:tc>
          <w:tcPr>
            <w:tcW w:w="2700" w:type="dxa"/>
            <w:tcBorders>
              <w:top w:val="single" w:sz="4" w:space="0" w:color="000000"/>
              <w:left w:val="single" w:sz="4" w:space="0" w:color="000000"/>
              <w:bottom w:val="single" w:sz="4" w:space="0" w:color="000000"/>
              <w:right w:val="single" w:sz="4" w:space="0" w:color="000000"/>
            </w:tcBorders>
          </w:tcPr>
          <w:p>
            <w:pPr>
              <w:pStyle w:val="Normal"/>
              <w:rPr/>
            </w:pPr>
            <w:r>
              <w:rPr>
                <w:rFonts w:eastAsia="Calibri" w:cs="Calibri"/>
                <w:b/>
                <w:bCs/>
                <w:sz w:val="21"/>
                <w:szCs w:val="21"/>
              </w:rPr>
              <w:t>Change Password</w:t>
            </w:r>
          </w:p>
        </w:tc>
        <w:tc>
          <w:tcPr>
            <w:tcW w:w="6659" w:type="dxa"/>
            <w:tcBorders>
              <w:top w:val="single" w:sz="4" w:space="0" w:color="000000"/>
              <w:left w:val="single" w:sz="4" w:space="0" w:color="000000"/>
              <w:bottom w:val="single" w:sz="4" w:space="0" w:color="000000"/>
              <w:right w:val="single" w:sz="4" w:space="0" w:color="000000"/>
            </w:tcBorders>
          </w:tcPr>
          <w:p>
            <w:pPr>
              <w:pStyle w:val="Normal"/>
              <w:rPr/>
            </w:pPr>
            <w:r>
              <w:rPr>
                <w:rFonts w:eastAsia="Calibri" w:cs="Calibri"/>
                <w:sz w:val="21"/>
                <w:szCs w:val="21"/>
              </w:rPr>
              <w:t>Change your sign-in password.</w:t>
            </w:r>
          </w:p>
        </w:tc>
      </w:tr>
    </w:tbl>
    <w:p>
      <w:pPr>
        <w:pStyle w:val="Normal"/>
        <w:spacing w:before="0" w:after="200"/>
        <w:rPr/>
      </w:pPr>
      <w:r>
        <w:rPr/>
      </w:r>
    </w:p>
    <w:p>
      <w:pPr>
        <w:pStyle w:val="Heading2"/>
        <w:rPr/>
      </w:pPr>
      <w:bookmarkStart w:id="10" w:name="__RefHeading___Toc449_107935507"/>
      <w:bookmarkEnd w:id="10"/>
      <w:r>
        <w:rPr/>
        <w:t>The top bar</w:t>
      </w:r>
    </w:p>
    <w:p>
      <w:pPr>
        <w:pStyle w:val="Normal"/>
        <w:spacing w:before="0" w:after="120"/>
        <w:rPr/>
      </w:pPr>
      <w:r>
        <w:rPr>
          <w:rFonts w:eastAsia="Calibri" w:cs="Calibri"/>
          <w:sz w:val="21"/>
          <w:szCs w:val="21"/>
        </w:rPr>
        <w:t xml:space="preserve">The top bar shows the name of the current page, your hotel group, a </w:t>
      </w:r>
      <w:r>
        <w:rPr>
          <w:rFonts w:eastAsia="Calibri" w:cs="Calibri"/>
          <w:b/>
          <w:bCs/>
          <w:sz w:val="21"/>
          <w:szCs w:val="21"/>
        </w:rPr>
        <w:t>Welcome</w:t>
      </w:r>
      <w:r>
        <w:rPr>
          <w:rFonts w:eastAsia="Calibri" w:cs="Calibri"/>
          <w:sz w:val="21"/>
          <w:szCs w:val="21"/>
        </w:rPr>
        <w:t xml:space="preserve"> message with your name, and </w:t>
      </w:r>
      <w:r>
        <w:rPr>
          <w:rFonts w:eastAsia="Calibri" w:cs="Calibri"/>
          <w:b/>
          <w:bCs/>
          <w:sz w:val="21"/>
          <w:szCs w:val="21"/>
        </w:rPr>
        <w:t>Log Out</w:t>
      </w:r>
      <w:r>
        <w:rPr>
          <w:rFonts w:eastAsia="Calibri" w:cs="Calibri"/>
          <w:sz w:val="21"/>
          <w:szCs w:val="21"/>
        </w:rPr>
        <w:t>.</w:t>
      </w:r>
    </w:p>
    <w:p>
      <w:pPr>
        <w:pStyle w:val="Heading2"/>
        <w:rPr/>
      </w:pPr>
      <w:bookmarkStart w:id="11" w:name="__RefHeading___Toc451_107935507"/>
      <w:bookmarkEnd w:id="11"/>
      <w:r>
        <w:rPr/>
        <w:t>Appearance</w:t>
      </w:r>
    </w:p>
    <w:p>
      <w:pPr>
        <w:pStyle w:val="Normal"/>
        <w:spacing w:before="0" w:after="120"/>
        <w:rPr/>
      </w:pPr>
      <w:r>
        <w:rPr>
          <w:rFonts w:eastAsia="Calibri" w:cs="Calibri"/>
          <w:sz w:val="21"/>
          <w:szCs w:val="21"/>
        </w:rPr>
        <w:t xml:space="preserve">Use </w:t>
      </w:r>
      <w:r>
        <w:rPr>
          <w:rFonts w:eastAsia="Calibri" w:cs="Calibri"/>
          <w:b/>
          <w:bCs/>
          <w:sz w:val="21"/>
          <w:szCs w:val="21"/>
        </w:rPr>
        <w:t>Light</w:t>
      </w:r>
      <w:r>
        <w:rPr>
          <w:rFonts w:eastAsia="Calibri" w:cs="Calibri"/>
          <w:sz w:val="21"/>
          <w:szCs w:val="21"/>
        </w:rPr>
        <w:t xml:space="preserve">, </w:t>
      </w:r>
      <w:r>
        <w:rPr>
          <w:rFonts w:eastAsia="Calibri" w:cs="Calibri"/>
          <w:b/>
          <w:bCs/>
          <w:sz w:val="21"/>
          <w:szCs w:val="21"/>
        </w:rPr>
        <w:t>Dark</w:t>
      </w:r>
      <w:r>
        <w:rPr>
          <w:rFonts w:eastAsia="Calibri" w:cs="Calibri"/>
          <w:sz w:val="21"/>
          <w:szCs w:val="21"/>
        </w:rPr>
        <w:t xml:space="preserve"> or </w:t>
      </w:r>
      <w:r>
        <w:rPr>
          <w:rFonts w:eastAsia="Calibri" w:cs="Calibri"/>
          <w:b/>
          <w:bCs/>
          <w:sz w:val="21"/>
          <w:szCs w:val="21"/>
        </w:rPr>
        <w:t>Contrast</w:t>
      </w:r>
      <w:r>
        <w:rPr>
          <w:rFonts w:eastAsia="Calibri" w:cs="Calibri"/>
          <w:sz w:val="21"/>
          <w:szCs w:val="21"/>
        </w:rPr>
        <w:t xml:space="preserve"> at the bottom of the menu to change the colour scheme. </w:t>
      </w:r>
      <w:r>
        <w:rPr>
          <w:rFonts w:eastAsia="Calibri" w:cs="Calibri"/>
          <w:b/>
          <w:bCs/>
          <w:sz w:val="21"/>
          <w:szCs w:val="21"/>
        </w:rPr>
        <w:t>Contrast</w:t>
      </w:r>
      <w:r>
        <w:rPr>
          <w:rFonts w:eastAsia="Calibri" w:cs="Calibri"/>
          <w:sz w:val="21"/>
          <w:szCs w:val="21"/>
        </w:rPr>
        <w:t xml:space="preserve"> uses stronger colours that are easier to read in bright light or for people with low vision.</w:t>
      </w:r>
    </w:p>
    <w:p>
      <w:pPr>
        <w:pStyle w:val="Heading2"/>
        <w:rPr/>
      </w:pPr>
      <w:bookmarkStart w:id="12" w:name="__RefHeading___Toc453_107935507"/>
      <w:bookmarkEnd w:id="12"/>
      <w:r>
        <w:rPr/>
        <w:t>Language</w:t>
      </w:r>
    </w:p>
    <w:p>
      <w:pPr>
        <w:pStyle w:val="Normal"/>
        <w:spacing w:before="0" w:after="120"/>
        <w:rPr/>
      </w:pPr>
      <w:r>
        <w:rPr>
          <w:rFonts w:eastAsia="Calibri" w:cs="Calibri"/>
          <w:sz w:val="21"/>
          <w:szCs w:val="21"/>
        </w:rPr>
        <w:t xml:space="preserve">Use the </w:t>
      </w:r>
      <w:r>
        <w:rPr>
          <w:rFonts w:eastAsia="Calibri" w:cs="Calibri"/>
          <w:b/>
          <w:bCs/>
          <w:sz w:val="21"/>
          <w:szCs w:val="21"/>
        </w:rPr>
        <w:t>Language</w:t>
      </w:r>
      <w:r>
        <w:rPr>
          <w:rFonts w:eastAsia="Calibri" w:cs="Calibri"/>
          <w:sz w:val="21"/>
          <w:szCs w:val="21"/>
        </w:rPr>
        <w:t xml:space="preserve"> list at the bottom of the menu to change the language of the portal. Languages include English, Español, Français, Deutsch, Italiano, Português, </w:t>
      </w:r>
      <w:r>
        <w:rPr>
          <w:rFonts w:ascii="Calibri" w:hAnsi="Calibri" w:cs="Calibri"/>
          <w:sz w:val="21"/>
          <w:szCs w:val="21"/>
        </w:rPr>
        <w:t xml:space="preserve">日本語 </w:t>
      </w:r>
      <w:r>
        <w:rPr>
          <w:rFonts w:eastAsia="Calibri" w:cs="Calibri"/>
          <w:sz w:val="21"/>
          <w:szCs w:val="21"/>
        </w:rPr>
        <w:t xml:space="preserve">and </w:t>
      </w:r>
      <w:r>
        <w:rPr>
          <w:rFonts w:ascii="Calibri" w:hAnsi="Calibri" w:cs="Calibri"/>
          <w:sz w:val="21"/>
          <w:szCs w:val="21"/>
        </w:rPr>
        <w:t>한국어</w:t>
      </w:r>
      <w:r>
        <w:rPr>
          <w:rFonts w:eastAsia="Calibri" w:cs="Calibri"/>
          <w:sz w:val="21"/>
          <w:szCs w:val="21"/>
        </w:rPr>
        <w:t>.</w:t>
      </w:r>
      <w:r>
        <w:br w:type="page"/>
      </w:r>
    </w:p>
    <w:p>
      <w:pPr>
        <w:pStyle w:val="Heading1"/>
        <w:rPr/>
      </w:pPr>
      <w:bookmarkStart w:id="13" w:name="__RefHeading___Toc455_107935507"/>
      <w:bookmarkEnd w:id="13"/>
      <w:r>
        <w:rPr/>
        <w:t>Home</w:t>
      </w:r>
    </w:p>
    <w:p>
      <w:pPr>
        <w:pStyle w:val="Normal"/>
        <w:spacing w:before="0" w:after="120"/>
        <w:rPr/>
      </w:pPr>
      <w:r>
        <w:rPr>
          <w:rFonts w:eastAsia="Calibri" w:cs="Calibri"/>
          <w:sz w:val="21"/>
          <w:szCs w:val="21"/>
        </w:rPr>
        <w:t>Home opens when you log in. Your property name is shown at the top, followed by three sections: Revenue Summary, Statements and Forward Bookings.</w:t>
      </w:r>
    </w:p>
    <w:p>
      <w:pPr>
        <w:pStyle w:val="Normal"/>
        <w:keepNext w:val="true"/>
        <w:spacing w:before="120" w:after="0"/>
        <w:jc w:val="center"/>
        <w:rPr/>
      </w:pPr>
      <w:r>
        <w:rPr/>
        <w:drawing>
          <wp:inline distT="0" distB="0" distL="0" distR="0">
            <wp:extent cx="5943600" cy="2676525"/>
            <wp:effectExtent l="0" t="0" r="0" b="0"/>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5"/>
                    <a:stretch>
                      <a:fillRect/>
                    </a:stretch>
                  </pic:blipFill>
                  <pic:spPr bwMode="auto">
                    <a:xfrm>
                      <a:off x="0" y="0"/>
                      <a:ext cx="5943600" cy="2676525"/>
                    </a:xfrm>
                    <a:prstGeom prst="rect">
                      <a:avLst/>
                    </a:prstGeom>
                  </pic:spPr>
                </pic:pic>
              </a:graphicData>
            </a:graphic>
          </wp:inline>
        </w:drawing>
      </w:r>
    </w:p>
    <w:p>
      <w:pPr>
        <w:pStyle w:val="Normal"/>
        <w:spacing w:before="80" w:after="200"/>
        <w:jc w:val="center"/>
        <w:rPr/>
      </w:pPr>
      <w:r>
        <w:rPr>
          <w:rFonts w:eastAsia="Calibri" w:cs="Calibri"/>
          <w:i/>
          <w:iCs/>
          <w:sz w:val="19"/>
          <w:szCs w:val="19"/>
        </w:rPr>
        <w:t>Figure 3 – Statements and Forward Bookings on the Home page</w:t>
      </w:r>
    </w:p>
    <w:p>
      <w:pPr>
        <w:pStyle w:val="Heading2"/>
        <w:rPr/>
      </w:pPr>
      <w:bookmarkStart w:id="14" w:name="__RefHeading___Toc457_107935507"/>
      <w:bookmarkEnd w:id="14"/>
      <w:r>
        <w:rPr/>
        <w:t>Revenue Summary</w:t>
      </w:r>
    </w:p>
    <w:p>
      <w:pPr>
        <w:pStyle w:val="Normal"/>
        <w:spacing w:before="0" w:after="120"/>
        <w:rPr/>
      </w:pPr>
      <w:r>
        <w:rPr>
          <w:rFonts w:eastAsia="Calibri" w:cs="Calibri"/>
          <w:sz w:val="21"/>
          <w:szCs w:val="21"/>
        </w:rPr>
        <w:t>The Revenue Summary shows one row for each accounting period, newest first.</w:t>
      </w:r>
    </w:p>
    <w:tbl>
      <w:tblPr>
        <w:tblW w:w="9360" w:type="dxa"/>
        <w:jc w:val="left"/>
        <w:tblInd w:w="0" w:type="dxa"/>
        <w:tblLayout w:type="fixed"/>
        <w:tblCellMar>
          <w:top w:w="70" w:type="dxa"/>
          <w:left w:w="100" w:type="dxa"/>
          <w:bottom w:w="70" w:type="dxa"/>
          <w:right w:w="100" w:type="dxa"/>
        </w:tblCellMar>
      </w:tblPr>
      <w:tblGrid>
        <w:gridCol w:w="2700"/>
        <w:gridCol w:w="6659"/>
      </w:tblGrid>
      <w:tr>
        <w:trPr>
          <w:tblHeader w:val="true"/>
        </w:trPr>
        <w:tc>
          <w:tcPr>
            <w:tcW w:w="2700" w:type="dxa"/>
            <w:tcBorders>
              <w:top w:val="single" w:sz="4" w:space="0" w:color="000000"/>
              <w:left w:val="single" w:sz="4" w:space="0" w:color="000000"/>
              <w:bottom w:val="single" w:sz="4" w:space="0" w:color="000000"/>
              <w:right w:val="single" w:sz="4" w:space="0" w:color="000000"/>
            </w:tcBorders>
            <w:shd w:color="auto" w:fill="5B9B33" w:val="clear"/>
          </w:tcPr>
          <w:p>
            <w:pPr>
              <w:pStyle w:val="Normal"/>
              <w:rPr/>
            </w:pPr>
            <w:r>
              <w:rPr>
                <w:rFonts w:eastAsia="Calibri" w:cs="Calibri"/>
                <w:b/>
                <w:bCs/>
                <w:color w:val="FFFFFF"/>
                <w:sz w:val="21"/>
                <w:szCs w:val="21"/>
              </w:rPr>
              <w:t>Column</w:t>
            </w:r>
          </w:p>
        </w:tc>
        <w:tc>
          <w:tcPr>
            <w:tcW w:w="6659" w:type="dxa"/>
            <w:tcBorders>
              <w:top w:val="single" w:sz="4" w:space="0" w:color="000000"/>
              <w:left w:val="single" w:sz="4" w:space="0" w:color="000000"/>
              <w:bottom w:val="single" w:sz="4" w:space="0" w:color="000000"/>
              <w:right w:val="single" w:sz="4" w:space="0" w:color="000000"/>
            </w:tcBorders>
            <w:shd w:color="auto" w:fill="5B9B33" w:val="clear"/>
          </w:tcPr>
          <w:p>
            <w:pPr>
              <w:pStyle w:val="Normal"/>
              <w:rPr/>
            </w:pPr>
            <w:r>
              <w:rPr>
                <w:rFonts w:eastAsia="Calibri" w:cs="Calibri"/>
                <w:b/>
                <w:bCs/>
                <w:color w:val="FFFFFF"/>
                <w:sz w:val="21"/>
                <w:szCs w:val="21"/>
              </w:rPr>
              <w:t>Meaning</w:t>
            </w:r>
          </w:p>
        </w:tc>
      </w:tr>
      <w:tr>
        <w:trPr>
          <w:cantSplit w:val="true"/>
        </w:trPr>
        <w:tc>
          <w:tcPr>
            <w:tcW w:w="2700" w:type="dxa"/>
            <w:tcBorders>
              <w:top w:val="single" w:sz="4" w:space="0" w:color="000000"/>
              <w:left w:val="single" w:sz="4" w:space="0" w:color="000000"/>
              <w:bottom w:val="single" w:sz="4" w:space="0" w:color="000000"/>
              <w:right w:val="single" w:sz="4" w:space="0" w:color="000000"/>
            </w:tcBorders>
          </w:tcPr>
          <w:p>
            <w:pPr>
              <w:pStyle w:val="Normal"/>
              <w:rPr/>
            </w:pPr>
            <w:r>
              <w:rPr>
                <w:rFonts w:eastAsia="Calibri" w:cs="Calibri"/>
                <w:b/>
                <w:bCs/>
                <w:sz w:val="21"/>
                <w:szCs w:val="21"/>
              </w:rPr>
              <w:t>Year / Period</w:t>
            </w:r>
          </w:p>
        </w:tc>
        <w:tc>
          <w:tcPr>
            <w:tcW w:w="6659" w:type="dxa"/>
            <w:tcBorders>
              <w:top w:val="single" w:sz="4" w:space="0" w:color="000000"/>
              <w:left w:val="single" w:sz="4" w:space="0" w:color="000000"/>
              <w:bottom w:val="single" w:sz="4" w:space="0" w:color="000000"/>
              <w:right w:val="single" w:sz="4" w:space="0" w:color="000000"/>
            </w:tcBorders>
          </w:tcPr>
          <w:p>
            <w:pPr>
              <w:pStyle w:val="Normal"/>
              <w:rPr/>
            </w:pPr>
            <w:r>
              <w:rPr>
                <w:rFonts w:eastAsia="Calibri" w:cs="Calibri"/>
                <w:sz w:val="21"/>
                <w:szCs w:val="21"/>
              </w:rPr>
              <w:t>The accounting year and period number.</w:t>
            </w:r>
          </w:p>
        </w:tc>
      </w:tr>
      <w:tr>
        <w:trPr>
          <w:cantSplit w:val="true"/>
        </w:trPr>
        <w:tc>
          <w:tcPr>
            <w:tcW w:w="2700" w:type="dxa"/>
            <w:tcBorders>
              <w:top w:val="single" w:sz="4" w:space="0" w:color="000000"/>
              <w:left w:val="single" w:sz="4" w:space="0" w:color="000000"/>
              <w:bottom w:val="single" w:sz="4" w:space="0" w:color="000000"/>
              <w:right w:val="single" w:sz="4" w:space="0" w:color="000000"/>
            </w:tcBorders>
          </w:tcPr>
          <w:p>
            <w:pPr>
              <w:pStyle w:val="Normal"/>
              <w:rPr/>
            </w:pPr>
            <w:r>
              <w:rPr>
                <w:rFonts w:eastAsia="Calibri" w:cs="Calibri"/>
                <w:b/>
                <w:bCs/>
                <w:sz w:val="21"/>
                <w:szCs w:val="21"/>
              </w:rPr>
              <w:t>Opening Balance</w:t>
            </w:r>
          </w:p>
        </w:tc>
        <w:tc>
          <w:tcPr>
            <w:tcW w:w="6659" w:type="dxa"/>
            <w:tcBorders>
              <w:top w:val="single" w:sz="4" w:space="0" w:color="000000"/>
              <w:left w:val="single" w:sz="4" w:space="0" w:color="000000"/>
              <w:bottom w:val="single" w:sz="4" w:space="0" w:color="000000"/>
              <w:right w:val="single" w:sz="4" w:space="0" w:color="000000"/>
            </w:tcBorders>
          </w:tcPr>
          <w:p>
            <w:pPr>
              <w:pStyle w:val="Normal"/>
              <w:rPr/>
            </w:pPr>
            <w:r>
              <w:rPr>
                <w:rFonts w:eastAsia="Calibri" w:cs="Calibri"/>
                <w:sz w:val="21"/>
                <w:szCs w:val="21"/>
              </w:rPr>
              <w:t>Your balance at the start of the period.</w:t>
            </w:r>
          </w:p>
        </w:tc>
      </w:tr>
      <w:tr>
        <w:trPr>
          <w:cantSplit w:val="true"/>
        </w:trPr>
        <w:tc>
          <w:tcPr>
            <w:tcW w:w="2700" w:type="dxa"/>
            <w:tcBorders>
              <w:top w:val="single" w:sz="4" w:space="0" w:color="000000"/>
              <w:left w:val="single" w:sz="4" w:space="0" w:color="000000"/>
              <w:bottom w:val="single" w:sz="4" w:space="0" w:color="000000"/>
              <w:right w:val="single" w:sz="4" w:space="0" w:color="000000"/>
            </w:tcBorders>
          </w:tcPr>
          <w:p>
            <w:pPr>
              <w:pStyle w:val="Normal"/>
              <w:rPr/>
            </w:pPr>
            <w:r>
              <w:rPr>
                <w:rFonts w:eastAsia="Calibri" w:cs="Calibri"/>
                <w:b/>
                <w:bCs/>
                <w:sz w:val="21"/>
                <w:szCs w:val="21"/>
              </w:rPr>
              <w:t>Owner Pay</w:t>
            </w:r>
          </w:p>
        </w:tc>
        <w:tc>
          <w:tcPr>
            <w:tcW w:w="6659" w:type="dxa"/>
            <w:tcBorders>
              <w:top w:val="single" w:sz="4" w:space="0" w:color="000000"/>
              <w:left w:val="single" w:sz="4" w:space="0" w:color="000000"/>
              <w:bottom w:val="single" w:sz="4" w:space="0" w:color="000000"/>
              <w:right w:val="single" w:sz="4" w:space="0" w:color="000000"/>
            </w:tcBorders>
          </w:tcPr>
          <w:p>
            <w:pPr>
              <w:pStyle w:val="Normal"/>
              <w:rPr/>
            </w:pPr>
            <w:r>
              <w:rPr>
                <w:rFonts w:eastAsia="Calibri" w:cs="Calibri"/>
                <w:sz w:val="21"/>
                <w:szCs w:val="21"/>
              </w:rPr>
              <w:t>Amounts paid to you during the period.</w:t>
            </w:r>
          </w:p>
        </w:tc>
      </w:tr>
      <w:tr>
        <w:trPr>
          <w:cantSplit w:val="true"/>
        </w:trPr>
        <w:tc>
          <w:tcPr>
            <w:tcW w:w="2700" w:type="dxa"/>
            <w:tcBorders>
              <w:top w:val="single" w:sz="4" w:space="0" w:color="000000"/>
              <w:left w:val="single" w:sz="4" w:space="0" w:color="000000"/>
              <w:bottom w:val="single" w:sz="4" w:space="0" w:color="000000"/>
              <w:right w:val="single" w:sz="4" w:space="0" w:color="000000"/>
            </w:tcBorders>
          </w:tcPr>
          <w:p>
            <w:pPr>
              <w:pStyle w:val="Normal"/>
              <w:rPr/>
            </w:pPr>
            <w:r>
              <w:rPr>
                <w:rFonts w:eastAsia="Calibri" w:cs="Calibri"/>
                <w:b/>
                <w:bCs/>
                <w:sz w:val="21"/>
                <w:szCs w:val="21"/>
              </w:rPr>
              <w:t>Revenue</w:t>
            </w:r>
          </w:p>
        </w:tc>
        <w:tc>
          <w:tcPr>
            <w:tcW w:w="6659" w:type="dxa"/>
            <w:tcBorders>
              <w:top w:val="single" w:sz="4" w:space="0" w:color="000000"/>
              <w:left w:val="single" w:sz="4" w:space="0" w:color="000000"/>
              <w:bottom w:val="single" w:sz="4" w:space="0" w:color="000000"/>
              <w:right w:val="single" w:sz="4" w:space="0" w:color="000000"/>
            </w:tcBorders>
          </w:tcPr>
          <w:p>
            <w:pPr>
              <w:pStyle w:val="Normal"/>
              <w:rPr/>
            </w:pPr>
            <w:r>
              <w:rPr>
                <w:rFonts w:eastAsia="Calibri" w:cs="Calibri"/>
                <w:sz w:val="21"/>
                <w:szCs w:val="21"/>
              </w:rPr>
              <w:t>Revenue earned by your property during the period.</w:t>
            </w:r>
          </w:p>
        </w:tc>
      </w:tr>
      <w:tr>
        <w:trPr>
          <w:cantSplit w:val="true"/>
        </w:trPr>
        <w:tc>
          <w:tcPr>
            <w:tcW w:w="2700" w:type="dxa"/>
            <w:tcBorders>
              <w:top w:val="single" w:sz="4" w:space="0" w:color="000000"/>
              <w:left w:val="single" w:sz="4" w:space="0" w:color="000000"/>
              <w:bottom w:val="single" w:sz="4" w:space="0" w:color="000000"/>
              <w:right w:val="single" w:sz="4" w:space="0" w:color="000000"/>
            </w:tcBorders>
          </w:tcPr>
          <w:p>
            <w:pPr>
              <w:pStyle w:val="Normal"/>
              <w:rPr/>
            </w:pPr>
            <w:r>
              <w:rPr>
                <w:rFonts w:eastAsia="Calibri" w:cs="Calibri"/>
                <w:b/>
                <w:bCs/>
                <w:sz w:val="21"/>
                <w:szCs w:val="21"/>
              </w:rPr>
              <w:t>Expenses</w:t>
            </w:r>
          </w:p>
        </w:tc>
        <w:tc>
          <w:tcPr>
            <w:tcW w:w="6659" w:type="dxa"/>
            <w:tcBorders>
              <w:top w:val="single" w:sz="4" w:space="0" w:color="000000"/>
              <w:left w:val="single" w:sz="4" w:space="0" w:color="000000"/>
              <w:bottom w:val="single" w:sz="4" w:space="0" w:color="000000"/>
              <w:right w:val="single" w:sz="4" w:space="0" w:color="000000"/>
            </w:tcBorders>
          </w:tcPr>
          <w:p>
            <w:pPr>
              <w:pStyle w:val="Normal"/>
              <w:rPr/>
            </w:pPr>
            <w:r>
              <w:rPr>
                <w:rFonts w:eastAsia="Calibri" w:cs="Calibri"/>
                <w:sz w:val="21"/>
                <w:szCs w:val="21"/>
              </w:rPr>
              <w:t>Charges against your property. Shown as negative amounts.</w:t>
            </w:r>
          </w:p>
        </w:tc>
      </w:tr>
      <w:tr>
        <w:trPr>
          <w:cantSplit w:val="true"/>
        </w:trPr>
        <w:tc>
          <w:tcPr>
            <w:tcW w:w="2700" w:type="dxa"/>
            <w:tcBorders>
              <w:top w:val="single" w:sz="4" w:space="0" w:color="000000"/>
              <w:left w:val="single" w:sz="4" w:space="0" w:color="000000"/>
              <w:bottom w:val="single" w:sz="4" w:space="0" w:color="000000"/>
              <w:right w:val="single" w:sz="4" w:space="0" w:color="000000"/>
            </w:tcBorders>
          </w:tcPr>
          <w:p>
            <w:pPr>
              <w:pStyle w:val="Normal"/>
              <w:rPr/>
            </w:pPr>
            <w:r>
              <w:rPr>
                <w:rFonts w:eastAsia="Calibri" w:cs="Calibri"/>
                <w:b/>
                <w:bCs/>
                <w:sz w:val="21"/>
                <w:szCs w:val="21"/>
              </w:rPr>
              <w:t>Payments</w:t>
            </w:r>
          </w:p>
        </w:tc>
        <w:tc>
          <w:tcPr>
            <w:tcW w:w="6659" w:type="dxa"/>
            <w:tcBorders>
              <w:top w:val="single" w:sz="4" w:space="0" w:color="000000"/>
              <w:left w:val="single" w:sz="4" w:space="0" w:color="000000"/>
              <w:bottom w:val="single" w:sz="4" w:space="0" w:color="000000"/>
              <w:right w:val="single" w:sz="4" w:space="0" w:color="000000"/>
            </w:tcBorders>
          </w:tcPr>
          <w:p>
            <w:pPr>
              <w:pStyle w:val="Normal"/>
              <w:rPr/>
            </w:pPr>
            <w:r>
              <w:rPr>
                <w:rFonts w:eastAsia="Calibri" w:cs="Calibri"/>
                <w:sz w:val="21"/>
                <w:szCs w:val="21"/>
              </w:rPr>
              <w:t>Payments made during the period. Shown as negative amounts.</w:t>
            </w:r>
          </w:p>
        </w:tc>
      </w:tr>
      <w:tr>
        <w:trPr>
          <w:cantSplit w:val="true"/>
        </w:trPr>
        <w:tc>
          <w:tcPr>
            <w:tcW w:w="2700" w:type="dxa"/>
            <w:tcBorders>
              <w:top w:val="single" w:sz="4" w:space="0" w:color="000000"/>
              <w:left w:val="single" w:sz="4" w:space="0" w:color="000000"/>
              <w:bottom w:val="single" w:sz="4" w:space="0" w:color="000000"/>
              <w:right w:val="single" w:sz="4" w:space="0" w:color="000000"/>
            </w:tcBorders>
          </w:tcPr>
          <w:p>
            <w:pPr>
              <w:pStyle w:val="Normal"/>
              <w:rPr/>
            </w:pPr>
            <w:r>
              <w:rPr>
                <w:rFonts w:eastAsia="Calibri" w:cs="Calibri"/>
                <w:b/>
                <w:bCs/>
                <w:sz w:val="21"/>
                <w:szCs w:val="21"/>
              </w:rPr>
              <w:t>Balance</w:t>
            </w:r>
          </w:p>
        </w:tc>
        <w:tc>
          <w:tcPr>
            <w:tcW w:w="6659" w:type="dxa"/>
            <w:tcBorders>
              <w:top w:val="single" w:sz="4" w:space="0" w:color="000000"/>
              <w:left w:val="single" w:sz="4" w:space="0" w:color="000000"/>
              <w:bottom w:val="single" w:sz="4" w:space="0" w:color="000000"/>
              <w:right w:val="single" w:sz="4" w:space="0" w:color="000000"/>
            </w:tcBorders>
          </w:tcPr>
          <w:p>
            <w:pPr>
              <w:pStyle w:val="Normal"/>
              <w:rPr/>
            </w:pPr>
            <w:r>
              <w:rPr>
                <w:rFonts w:eastAsia="Calibri" w:cs="Calibri"/>
                <w:sz w:val="21"/>
                <w:szCs w:val="21"/>
              </w:rPr>
              <w:t>Your closing balance for the period. This becomes the next period's Opening Balance.</w:t>
            </w:r>
          </w:p>
        </w:tc>
      </w:tr>
    </w:tbl>
    <w:p>
      <w:pPr>
        <w:pStyle w:val="Normal"/>
        <w:spacing w:before="0" w:after="200"/>
        <w:rPr/>
      </w:pPr>
      <w:r>
        <w:rPr/>
      </w:r>
    </w:p>
    <w:p>
      <w:pPr>
        <w:pStyle w:val="Heading2"/>
        <w:rPr/>
      </w:pPr>
      <w:bookmarkStart w:id="15" w:name="__RefHeading___Toc459_107935507"/>
      <w:bookmarkEnd w:id="15"/>
      <w:r>
        <w:rPr/>
        <w:t>Statements</w:t>
      </w:r>
    </w:p>
    <w:p>
      <w:pPr>
        <w:pStyle w:val="ListParagraph"/>
        <w:numPr>
          <w:ilvl w:val="0"/>
          <w:numId w:val="11"/>
        </w:numPr>
        <w:spacing w:before="0" w:after="80"/>
        <w:rPr/>
      </w:pPr>
      <w:r>
        <w:rPr>
          <w:rFonts w:eastAsia="Calibri" w:cs="Calibri"/>
          <w:sz w:val="21"/>
          <w:szCs w:val="21"/>
        </w:rPr>
        <w:t xml:space="preserve">Under </w:t>
      </w:r>
      <w:r>
        <w:rPr>
          <w:rFonts w:eastAsia="Calibri" w:cs="Calibri"/>
          <w:b/>
          <w:bCs/>
          <w:sz w:val="21"/>
          <w:szCs w:val="21"/>
        </w:rPr>
        <w:t>Past Statements</w:t>
      </w:r>
      <w:r>
        <w:rPr>
          <w:rFonts w:eastAsia="Calibri" w:cs="Calibri"/>
          <w:sz w:val="21"/>
          <w:szCs w:val="21"/>
        </w:rPr>
        <w:t xml:space="preserve">, choose the period you want, for example </w:t>
      </w:r>
      <w:r>
        <w:rPr>
          <w:rFonts w:eastAsia="Calibri" w:cs="Calibri"/>
          <w:b/>
          <w:bCs/>
          <w:sz w:val="21"/>
          <w:szCs w:val="21"/>
        </w:rPr>
        <w:t>Period 10 2026</w:t>
      </w:r>
      <w:r>
        <w:rPr>
          <w:rFonts w:eastAsia="Calibri" w:cs="Calibri"/>
          <w:sz w:val="21"/>
          <w:szCs w:val="21"/>
        </w:rPr>
        <w:t>.</w:t>
      </w:r>
    </w:p>
    <w:p>
      <w:pPr>
        <w:pStyle w:val="ListParagraph"/>
        <w:numPr>
          <w:ilvl w:val="0"/>
          <w:numId w:val="4"/>
        </w:numPr>
        <w:spacing w:before="0" w:after="80"/>
        <w:rPr/>
      </w:pPr>
      <w:r>
        <w:rPr>
          <w:rFonts w:eastAsia="Calibri" w:cs="Calibri"/>
          <w:sz w:val="21"/>
          <w:szCs w:val="21"/>
        </w:rPr>
        <w:t xml:space="preserve">Select </w:t>
      </w:r>
      <w:r>
        <w:rPr>
          <w:rFonts w:eastAsia="Calibri" w:cs="Calibri"/>
          <w:b/>
          <w:bCs/>
          <w:sz w:val="21"/>
          <w:szCs w:val="21"/>
        </w:rPr>
        <w:t>View</w:t>
      </w:r>
      <w:r>
        <w:rPr>
          <w:rFonts w:eastAsia="Calibri" w:cs="Calibri"/>
          <w:sz w:val="21"/>
          <w:szCs w:val="21"/>
        </w:rPr>
        <w:t xml:space="preserve"> to open the statement for that period.</w:t>
      </w:r>
    </w:p>
    <w:p>
      <w:pPr>
        <w:pStyle w:val="Heading2"/>
        <w:rPr/>
      </w:pPr>
      <w:bookmarkStart w:id="16" w:name="__RefHeading___Toc461_107935507"/>
      <w:bookmarkEnd w:id="16"/>
      <w:r>
        <w:rPr/>
        <w:t>Forward Bookings</w:t>
      </w:r>
    </w:p>
    <w:p>
      <w:pPr>
        <w:pStyle w:val="Normal"/>
        <w:spacing w:before="0" w:after="120"/>
        <w:rPr/>
      </w:pPr>
      <w:r>
        <w:rPr>
          <w:rFonts w:eastAsia="Calibri" w:cs="Calibri"/>
          <w:sz w:val="21"/>
          <w:szCs w:val="21"/>
        </w:rPr>
        <w:t xml:space="preserve">Forward Bookings lists the bookings for your rooms. Each row shows the </w:t>
      </w:r>
      <w:r>
        <w:rPr>
          <w:rFonts w:eastAsia="Calibri" w:cs="Calibri"/>
          <w:b/>
          <w:bCs/>
          <w:sz w:val="21"/>
          <w:szCs w:val="21"/>
        </w:rPr>
        <w:t>Room</w:t>
      </w:r>
      <w:r>
        <w:rPr>
          <w:rFonts w:eastAsia="Calibri" w:cs="Calibri"/>
          <w:sz w:val="21"/>
          <w:szCs w:val="21"/>
        </w:rPr>
        <w:t xml:space="preserve">, </w:t>
      </w:r>
      <w:r>
        <w:rPr>
          <w:rFonts w:eastAsia="Calibri" w:cs="Calibri"/>
          <w:b/>
          <w:bCs/>
          <w:sz w:val="21"/>
          <w:szCs w:val="21"/>
        </w:rPr>
        <w:t>Folio</w:t>
      </w:r>
      <w:r>
        <w:rPr>
          <w:rFonts w:eastAsia="Calibri" w:cs="Calibri"/>
          <w:sz w:val="21"/>
          <w:szCs w:val="21"/>
        </w:rPr>
        <w:t xml:space="preserve"> (booking number), </w:t>
      </w:r>
      <w:r>
        <w:rPr>
          <w:rFonts w:eastAsia="Calibri" w:cs="Calibri"/>
          <w:b/>
          <w:bCs/>
          <w:sz w:val="21"/>
          <w:szCs w:val="21"/>
        </w:rPr>
        <w:t>Status</w:t>
      </w:r>
      <w:r>
        <w:rPr>
          <w:rFonts w:eastAsia="Calibri" w:cs="Calibri"/>
          <w:sz w:val="21"/>
          <w:szCs w:val="21"/>
        </w:rPr>
        <w:t xml:space="preserve">, </w:t>
      </w:r>
      <w:r>
        <w:rPr>
          <w:rFonts w:eastAsia="Calibri" w:cs="Calibri"/>
          <w:b/>
          <w:bCs/>
          <w:sz w:val="21"/>
          <w:szCs w:val="21"/>
        </w:rPr>
        <w:t>Check-in</w:t>
      </w:r>
      <w:r>
        <w:rPr>
          <w:rFonts w:eastAsia="Calibri" w:cs="Calibri"/>
          <w:sz w:val="21"/>
          <w:szCs w:val="21"/>
        </w:rPr>
        <w:t xml:space="preserve"> and </w:t>
      </w:r>
      <w:r>
        <w:rPr>
          <w:rFonts w:eastAsia="Calibri" w:cs="Calibri"/>
          <w:b/>
          <w:bCs/>
          <w:sz w:val="21"/>
          <w:szCs w:val="21"/>
        </w:rPr>
        <w:t>Check-out</w:t>
      </w:r>
      <w:r>
        <w:rPr>
          <w:rFonts w:eastAsia="Calibri" w:cs="Calibri"/>
          <w:sz w:val="21"/>
          <w:szCs w:val="21"/>
        </w:rPr>
        <w:t xml:space="preserve"> dates, number of </w:t>
      </w:r>
      <w:r>
        <w:rPr>
          <w:rFonts w:eastAsia="Calibri" w:cs="Calibri"/>
          <w:b/>
          <w:bCs/>
          <w:sz w:val="21"/>
          <w:szCs w:val="21"/>
        </w:rPr>
        <w:t>Nights</w:t>
      </w:r>
      <w:r>
        <w:rPr>
          <w:rFonts w:eastAsia="Calibri" w:cs="Calibri"/>
          <w:sz w:val="21"/>
          <w:szCs w:val="21"/>
        </w:rPr>
        <w:t xml:space="preserve"> and </w:t>
      </w:r>
      <w:r>
        <w:rPr>
          <w:rFonts w:eastAsia="Calibri" w:cs="Calibri"/>
          <w:b/>
          <w:bCs/>
          <w:sz w:val="21"/>
          <w:szCs w:val="21"/>
        </w:rPr>
        <w:t>Guarantee</w:t>
      </w:r>
      <w:r>
        <w:rPr>
          <w:rFonts w:eastAsia="Calibri" w:cs="Calibri"/>
          <w:sz w:val="21"/>
          <w:szCs w:val="21"/>
        </w:rPr>
        <w:t>. See Status reference at the end of this guide for what each status means.</w:t>
      </w:r>
      <w:r>
        <w:br w:type="page"/>
      </w:r>
    </w:p>
    <w:p>
      <w:pPr>
        <w:pStyle w:val="Heading1"/>
        <w:rPr/>
      </w:pPr>
      <w:bookmarkStart w:id="17" w:name="__RefHeading___Toc463_107935507"/>
      <w:bookmarkEnd w:id="17"/>
      <w:r>
        <w:rPr/>
        <w:t>Stay Request</w:t>
      </w:r>
    </w:p>
    <w:p>
      <w:pPr>
        <w:pStyle w:val="Normal"/>
        <w:spacing w:before="0" w:after="120"/>
        <w:rPr/>
      </w:pPr>
      <w:r>
        <w:rPr>
          <w:rFonts w:eastAsia="Calibri" w:cs="Calibri"/>
          <w:sz w:val="21"/>
          <w:szCs w:val="21"/>
        </w:rPr>
        <w:t>Use Stay Request to ask the hotel to book a stay in your property, for yourself or for a guest. Fields marked with * are required.</w:t>
      </w:r>
    </w:p>
    <w:p>
      <w:pPr>
        <w:pStyle w:val="Normal"/>
        <w:keepNext w:val="true"/>
        <w:spacing w:before="120" w:after="0"/>
        <w:jc w:val="center"/>
        <w:rPr/>
      </w:pPr>
      <w:r>
        <w:rPr/>
        <w:drawing>
          <wp:inline distT="0" distB="0" distL="0" distR="0">
            <wp:extent cx="5943600" cy="2800350"/>
            <wp:effectExtent l="0" t="0" r="0" b="0"/>
            <wp:docPr id="5"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
                    <pic:cNvPicPr>
                      <a:picLocks noChangeAspect="1" noChangeArrowheads="1"/>
                    </pic:cNvPicPr>
                  </pic:nvPicPr>
                  <pic:blipFill>
                    <a:blip r:embed="rId6"/>
                    <a:stretch>
                      <a:fillRect/>
                    </a:stretch>
                  </pic:blipFill>
                  <pic:spPr bwMode="auto">
                    <a:xfrm>
                      <a:off x="0" y="0"/>
                      <a:ext cx="5943600" cy="2800350"/>
                    </a:xfrm>
                    <a:prstGeom prst="rect">
                      <a:avLst/>
                    </a:prstGeom>
                  </pic:spPr>
                </pic:pic>
              </a:graphicData>
            </a:graphic>
          </wp:inline>
        </w:drawing>
      </w:r>
    </w:p>
    <w:p>
      <w:pPr>
        <w:pStyle w:val="Normal"/>
        <w:spacing w:before="80" w:after="200"/>
        <w:jc w:val="center"/>
        <w:rPr/>
      </w:pPr>
      <w:r>
        <w:rPr>
          <w:rFonts w:eastAsia="Calibri" w:cs="Calibri"/>
          <w:i/>
          <w:iCs/>
          <w:sz w:val="19"/>
          <w:szCs w:val="19"/>
        </w:rPr>
        <w:t>Figure 4 – Owner and guest details on the Stay Request form</w:t>
      </w:r>
    </w:p>
    <w:p>
      <w:pPr>
        <w:pStyle w:val="Heading2"/>
        <w:rPr/>
      </w:pPr>
      <w:bookmarkStart w:id="18" w:name="__RefHeading___Toc465_107935507"/>
      <w:bookmarkEnd w:id="18"/>
      <w:r>
        <w:rPr/>
        <w:t>Owner Details</w:t>
      </w:r>
    </w:p>
    <w:p>
      <w:pPr>
        <w:pStyle w:val="Normal"/>
        <w:spacing w:before="0" w:after="120"/>
        <w:rPr/>
      </w:pPr>
      <w:r>
        <w:rPr>
          <w:rFonts w:eastAsia="Calibri" w:cs="Calibri"/>
          <w:sz w:val="21"/>
          <w:szCs w:val="21"/>
        </w:rPr>
        <w:t>Your details are shown on the left for reference. You do not need to change them.</w:t>
      </w:r>
    </w:p>
    <w:p>
      <w:pPr>
        <w:pStyle w:val="Heading2"/>
        <w:rPr/>
      </w:pPr>
      <w:bookmarkStart w:id="19" w:name="__RefHeading___Toc467_107935507"/>
      <w:bookmarkEnd w:id="19"/>
      <w:r>
        <w:rPr/>
        <w:t>Guest Details</w:t>
      </w:r>
    </w:p>
    <w:p>
      <w:pPr>
        <w:pStyle w:val="Normal"/>
        <w:spacing w:before="0" w:after="120"/>
        <w:rPr/>
      </w:pPr>
      <w:r>
        <w:rPr>
          <w:rFonts w:eastAsia="Calibri" w:cs="Calibri"/>
          <w:sz w:val="21"/>
          <w:szCs w:val="21"/>
        </w:rPr>
        <w:t>Enter the details of the person who will be staying.</w:t>
      </w:r>
    </w:p>
    <w:p>
      <w:pPr>
        <w:pStyle w:val="ListParagraph"/>
        <w:numPr>
          <w:ilvl w:val="0"/>
          <w:numId w:val="1"/>
        </w:numPr>
        <w:spacing w:before="0" w:after="80"/>
        <w:rPr/>
      </w:pPr>
      <w:r>
        <w:rPr>
          <w:rFonts w:eastAsia="Calibri" w:cs="Calibri"/>
          <w:sz w:val="21"/>
          <w:szCs w:val="21"/>
        </w:rPr>
        <w:t xml:space="preserve">If you are staying yourself, select </w:t>
      </w:r>
      <w:r>
        <w:rPr>
          <w:rFonts w:eastAsia="Calibri" w:cs="Calibri"/>
          <w:b/>
          <w:bCs/>
          <w:sz w:val="21"/>
          <w:szCs w:val="21"/>
        </w:rPr>
        <w:t>Copy from Owner</w:t>
      </w:r>
      <w:r>
        <w:rPr>
          <w:rFonts w:eastAsia="Calibri" w:cs="Calibri"/>
          <w:sz w:val="21"/>
          <w:szCs w:val="21"/>
        </w:rPr>
        <w:t xml:space="preserve"> to copy your details across.</w:t>
      </w:r>
    </w:p>
    <w:p>
      <w:pPr>
        <w:pStyle w:val="ListParagraph"/>
        <w:numPr>
          <w:ilvl w:val="0"/>
          <w:numId w:val="1"/>
        </w:numPr>
        <w:spacing w:before="0" w:after="80"/>
        <w:rPr/>
      </w:pPr>
      <w:r>
        <w:rPr>
          <w:rFonts w:eastAsia="Calibri" w:cs="Calibri"/>
          <w:sz w:val="21"/>
          <w:szCs w:val="21"/>
        </w:rPr>
        <w:t xml:space="preserve">Select </w:t>
      </w:r>
      <w:r>
        <w:rPr>
          <w:rFonts w:eastAsia="Calibri" w:cs="Calibri"/>
          <w:b/>
          <w:bCs/>
          <w:sz w:val="21"/>
          <w:szCs w:val="21"/>
        </w:rPr>
        <w:t>Clear Guest</w:t>
      </w:r>
      <w:r>
        <w:rPr>
          <w:rFonts w:eastAsia="Calibri" w:cs="Calibri"/>
          <w:sz w:val="21"/>
          <w:szCs w:val="21"/>
        </w:rPr>
        <w:t xml:space="preserve"> to empty the guest fields and start again.</w:t>
      </w:r>
    </w:p>
    <w:p>
      <w:pPr>
        <w:pStyle w:val="ListParagraph"/>
        <w:numPr>
          <w:ilvl w:val="0"/>
          <w:numId w:val="1"/>
        </w:numPr>
        <w:spacing w:before="0" w:after="80"/>
        <w:rPr/>
      </w:pPr>
      <w:r>
        <w:rPr>
          <w:rFonts w:eastAsia="Calibri" w:cs="Calibri"/>
          <w:sz w:val="21"/>
          <w:szCs w:val="21"/>
        </w:rPr>
        <w:t>Required fields are First Name, Last Name, Email Address, Phone Number, Mobile Number, Address Line 1, Postcode and Country.</w:t>
      </w:r>
    </w:p>
    <w:p>
      <w:pPr>
        <w:pStyle w:val="Heading2"/>
        <w:rPr/>
      </w:pPr>
      <w:bookmarkStart w:id="20" w:name="__RefHeading___Toc469_107935507"/>
      <w:bookmarkEnd w:id="20"/>
      <w:r>
        <w:rPr/>
        <w:t>Stay Details</w:t>
      </w:r>
    </w:p>
    <w:p>
      <w:pPr>
        <w:pStyle w:val="Normal"/>
        <w:keepNext w:val="true"/>
        <w:spacing w:before="120" w:after="0"/>
        <w:jc w:val="center"/>
        <w:rPr/>
      </w:pPr>
      <w:r>
        <w:rPr/>
        <w:drawing>
          <wp:inline distT="0" distB="0" distL="0" distR="0">
            <wp:extent cx="5943600" cy="2800350"/>
            <wp:effectExtent l="0" t="0" r="0" b="0"/>
            <wp:docPr id="6"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descr=""/>
                    <pic:cNvPicPr>
                      <a:picLocks noChangeAspect="1" noChangeArrowheads="1"/>
                    </pic:cNvPicPr>
                  </pic:nvPicPr>
                  <pic:blipFill>
                    <a:blip r:embed="rId7"/>
                    <a:stretch>
                      <a:fillRect/>
                    </a:stretch>
                  </pic:blipFill>
                  <pic:spPr bwMode="auto">
                    <a:xfrm>
                      <a:off x="0" y="0"/>
                      <a:ext cx="5943600" cy="2800350"/>
                    </a:xfrm>
                    <a:prstGeom prst="rect">
                      <a:avLst/>
                    </a:prstGeom>
                  </pic:spPr>
                </pic:pic>
              </a:graphicData>
            </a:graphic>
          </wp:inline>
        </w:drawing>
      </w:r>
    </w:p>
    <w:p>
      <w:pPr>
        <w:pStyle w:val="Normal"/>
        <w:spacing w:before="80" w:after="200"/>
        <w:jc w:val="center"/>
        <w:rPr/>
      </w:pPr>
      <w:r>
        <w:rPr>
          <w:rFonts w:eastAsia="Calibri" w:cs="Calibri"/>
          <w:i/>
          <w:iCs/>
          <w:sz w:val="19"/>
          <w:szCs w:val="19"/>
        </w:rPr>
        <w:t>Figure 5 – Stay details and request notes</w:t>
      </w:r>
    </w:p>
    <w:p>
      <w:pPr>
        <w:pStyle w:val="ListParagraph"/>
        <w:numPr>
          <w:ilvl w:val="0"/>
          <w:numId w:val="1"/>
        </w:numPr>
        <w:spacing w:before="0" w:after="80"/>
        <w:rPr/>
      </w:pPr>
      <w:r>
        <w:rPr>
          <w:rFonts w:eastAsia="Calibri" w:cs="Calibri"/>
          <w:sz w:val="21"/>
          <w:szCs w:val="21"/>
        </w:rPr>
        <w:t xml:space="preserve">Choose the </w:t>
      </w:r>
      <w:r>
        <w:rPr>
          <w:rFonts w:eastAsia="Calibri" w:cs="Calibri"/>
          <w:b/>
          <w:bCs/>
          <w:sz w:val="21"/>
          <w:szCs w:val="21"/>
        </w:rPr>
        <w:t>Check-in Date</w:t>
      </w:r>
      <w:r>
        <w:rPr>
          <w:rFonts w:eastAsia="Calibri" w:cs="Calibri"/>
          <w:sz w:val="21"/>
          <w:szCs w:val="21"/>
        </w:rPr>
        <w:t xml:space="preserve"> and </w:t>
      </w:r>
      <w:r>
        <w:rPr>
          <w:rFonts w:eastAsia="Calibri" w:cs="Calibri"/>
          <w:b/>
          <w:bCs/>
          <w:sz w:val="21"/>
          <w:szCs w:val="21"/>
        </w:rPr>
        <w:t>Check-out Date</w:t>
      </w:r>
      <w:r>
        <w:rPr>
          <w:rFonts w:eastAsia="Calibri" w:cs="Calibri"/>
          <w:sz w:val="21"/>
          <w:szCs w:val="21"/>
        </w:rPr>
        <w:t>.</w:t>
      </w:r>
    </w:p>
    <w:p>
      <w:pPr>
        <w:pStyle w:val="ListParagraph"/>
        <w:numPr>
          <w:ilvl w:val="0"/>
          <w:numId w:val="1"/>
        </w:numPr>
        <w:spacing w:before="0" w:after="80"/>
        <w:rPr/>
      </w:pPr>
      <w:r>
        <w:rPr>
          <w:rFonts w:eastAsia="Calibri" w:cs="Calibri"/>
          <w:sz w:val="21"/>
          <w:szCs w:val="21"/>
        </w:rPr>
        <w:t xml:space="preserve">Enter the number of </w:t>
      </w:r>
      <w:r>
        <w:rPr>
          <w:rFonts w:eastAsia="Calibri" w:cs="Calibri"/>
          <w:b/>
          <w:bCs/>
          <w:sz w:val="21"/>
          <w:szCs w:val="21"/>
        </w:rPr>
        <w:t>Adults</w:t>
      </w:r>
      <w:r>
        <w:rPr>
          <w:rFonts w:eastAsia="Calibri" w:cs="Calibri"/>
          <w:sz w:val="21"/>
          <w:szCs w:val="21"/>
        </w:rPr>
        <w:t xml:space="preserve"> and, if any, </w:t>
      </w:r>
      <w:r>
        <w:rPr>
          <w:rFonts w:eastAsia="Calibri" w:cs="Calibri"/>
          <w:b/>
          <w:bCs/>
          <w:sz w:val="21"/>
          <w:szCs w:val="21"/>
        </w:rPr>
        <w:t>Children</w:t>
      </w:r>
      <w:r>
        <w:rPr>
          <w:rFonts w:eastAsia="Calibri" w:cs="Calibri"/>
          <w:sz w:val="21"/>
          <w:szCs w:val="21"/>
        </w:rPr>
        <w:t>.</w:t>
      </w:r>
    </w:p>
    <w:p>
      <w:pPr>
        <w:pStyle w:val="ListParagraph"/>
        <w:numPr>
          <w:ilvl w:val="0"/>
          <w:numId w:val="1"/>
        </w:numPr>
        <w:spacing w:before="0" w:after="80"/>
        <w:rPr/>
      </w:pPr>
      <w:r>
        <w:rPr>
          <w:rFonts w:eastAsia="Calibri" w:cs="Calibri"/>
          <w:sz w:val="21"/>
          <w:szCs w:val="21"/>
        </w:rPr>
        <w:t xml:space="preserve">Enter the </w:t>
      </w:r>
      <w:r>
        <w:rPr>
          <w:rFonts w:eastAsia="Calibri" w:cs="Calibri"/>
          <w:b/>
          <w:bCs/>
          <w:sz w:val="21"/>
          <w:szCs w:val="21"/>
        </w:rPr>
        <w:t>No of Rooms</w:t>
      </w:r>
      <w:r>
        <w:rPr>
          <w:rFonts w:eastAsia="Calibri" w:cs="Calibri"/>
          <w:sz w:val="21"/>
          <w:szCs w:val="21"/>
        </w:rPr>
        <w:t xml:space="preserve"> you need.</w:t>
      </w:r>
    </w:p>
    <w:p>
      <w:pPr>
        <w:pStyle w:val="ListParagraph"/>
        <w:numPr>
          <w:ilvl w:val="0"/>
          <w:numId w:val="1"/>
        </w:numPr>
        <w:spacing w:before="0" w:after="80"/>
        <w:rPr/>
      </w:pPr>
      <w:r>
        <w:rPr>
          <w:rFonts w:eastAsia="Calibri" w:cs="Calibri"/>
          <w:sz w:val="21"/>
          <w:szCs w:val="21"/>
        </w:rPr>
        <w:t xml:space="preserve">Under </w:t>
      </w:r>
      <w:r>
        <w:rPr>
          <w:rFonts w:eastAsia="Calibri" w:cs="Calibri"/>
          <w:b/>
          <w:bCs/>
          <w:sz w:val="21"/>
          <w:szCs w:val="21"/>
        </w:rPr>
        <w:t>Room No</w:t>
      </w:r>
      <w:r>
        <w:rPr>
          <w:rFonts w:eastAsia="Calibri" w:cs="Calibri"/>
          <w:sz w:val="21"/>
          <w:szCs w:val="21"/>
        </w:rPr>
        <w:t>, select at least one of your rooms.</w:t>
      </w:r>
    </w:p>
    <w:p>
      <w:pPr>
        <w:pStyle w:val="Heading2"/>
        <w:rPr/>
      </w:pPr>
      <w:bookmarkStart w:id="21" w:name="__RefHeading___Toc471_107935507"/>
      <w:bookmarkEnd w:id="21"/>
      <w:r>
        <w:rPr/>
        <w:t>Sending the request</w:t>
      </w:r>
    </w:p>
    <w:p>
      <w:pPr>
        <w:pStyle w:val="ListParagraph"/>
        <w:numPr>
          <w:ilvl w:val="0"/>
          <w:numId w:val="12"/>
        </w:numPr>
        <w:spacing w:before="0" w:after="80"/>
        <w:rPr/>
      </w:pPr>
      <w:r>
        <w:rPr>
          <w:rFonts w:eastAsia="Calibri" w:cs="Calibri"/>
          <w:sz w:val="21"/>
          <w:szCs w:val="21"/>
        </w:rPr>
        <w:t xml:space="preserve">Add anything the hotel should know in </w:t>
      </w:r>
      <w:r>
        <w:rPr>
          <w:rFonts w:eastAsia="Calibri" w:cs="Calibri"/>
          <w:b/>
          <w:bCs/>
          <w:sz w:val="21"/>
          <w:szCs w:val="21"/>
        </w:rPr>
        <w:t>Request Notes</w:t>
      </w:r>
      <w:r>
        <w:rPr>
          <w:rFonts w:eastAsia="Calibri" w:cs="Calibri"/>
          <w:sz w:val="21"/>
          <w:szCs w:val="21"/>
        </w:rPr>
        <w:t>, for example an arrival time or special requirements.</w:t>
      </w:r>
    </w:p>
    <w:p>
      <w:pPr>
        <w:pStyle w:val="ListParagraph"/>
        <w:numPr>
          <w:ilvl w:val="0"/>
          <w:numId w:val="5"/>
        </w:numPr>
        <w:spacing w:before="0" w:after="80"/>
        <w:rPr/>
      </w:pPr>
      <w:r>
        <w:rPr>
          <w:rFonts w:eastAsia="Calibri" w:cs="Calibri"/>
          <w:sz w:val="21"/>
          <w:szCs w:val="21"/>
        </w:rPr>
        <w:t xml:space="preserve">Select </w:t>
      </w:r>
      <w:r>
        <w:rPr>
          <w:rFonts w:eastAsia="Calibri" w:cs="Calibri"/>
          <w:b/>
          <w:bCs/>
          <w:sz w:val="21"/>
          <w:szCs w:val="21"/>
        </w:rPr>
        <w:t>Submit Request</w:t>
      </w:r>
      <w:r>
        <w:rPr>
          <w:rFonts w:eastAsia="Calibri" w:cs="Calibri"/>
          <w:sz w:val="21"/>
          <w:szCs w:val="21"/>
        </w:rPr>
        <w:t xml:space="preserve">. To start again, select </w:t>
      </w:r>
      <w:r>
        <w:rPr>
          <w:rFonts w:eastAsia="Calibri" w:cs="Calibri"/>
          <w:b/>
          <w:bCs/>
          <w:sz w:val="21"/>
          <w:szCs w:val="21"/>
        </w:rPr>
        <w:t>Clear</w:t>
      </w:r>
      <w:r>
        <w:rPr>
          <w:rFonts w:eastAsia="Calibri" w:cs="Calibri"/>
          <w:sz w:val="21"/>
          <w:szCs w:val="21"/>
        </w:rPr>
        <w:t>.</w:t>
      </w:r>
    </w:p>
    <w:p>
      <w:pPr>
        <w:pStyle w:val="Normal"/>
        <w:pBdr>
          <w:left w:val="single" w:sz="24" w:space="8" w:color="76C746"/>
        </w:pBdr>
        <w:spacing w:before="120" w:after="160"/>
        <w:ind w:left="200"/>
        <w:rPr/>
      </w:pPr>
      <w:r>
        <w:rPr>
          <w:rFonts w:eastAsia="Calibri" w:cs="Calibri"/>
          <w:b/>
          <w:bCs/>
          <w:color w:val="5B9B33"/>
          <w:sz w:val="21"/>
          <w:szCs w:val="21"/>
        </w:rPr>
        <w:t xml:space="preserve">Note: </w:t>
      </w:r>
      <w:r>
        <w:rPr>
          <w:rFonts w:eastAsia="Calibri" w:cs="Calibri"/>
          <w:sz w:val="21"/>
          <w:szCs w:val="21"/>
        </w:rPr>
        <w:t>A stay request is a request, not a confirmed booking. The hotel reviews it and contacts you. Once the hotel has made the booking, it appears under Forward Bookings on the Home page.</w:t>
      </w:r>
      <w:r>
        <w:br w:type="page"/>
      </w:r>
    </w:p>
    <w:p>
      <w:pPr>
        <w:pStyle w:val="Heading1"/>
        <w:rPr/>
      </w:pPr>
      <w:bookmarkStart w:id="22" w:name="__RefHeading___Toc473_107935507"/>
      <w:bookmarkEnd w:id="22"/>
      <w:r>
        <w:rPr/>
        <w:t>Contact Details</w:t>
      </w:r>
    </w:p>
    <w:p>
      <w:pPr>
        <w:pStyle w:val="Normal"/>
        <w:spacing w:before="0" w:after="120"/>
        <w:rPr/>
      </w:pPr>
      <w:r>
        <w:rPr>
          <w:rFonts w:eastAsia="Calibri" w:cs="Calibri"/>
          <w:sz w:val="21"/>
          <w:szCs w:val="21"/>
        </w:rPr>
        <w:t>Contact Details shows the details the hotel holds for you, in two panels.</w:t>
      </w:r>
    </w:p>
    <w:p>
      <w:pPr>
        <w:pStyle w:val="Normal"/>
        <w:keepNext w:val="true"/>
        <w:spacing w:before="120" w:after="0"/>
        <w:jc w:val="center"/>
        <w:rPr/>
      </w:pPr>
      <w:r>
        <w:rPr/>
        <w:drawing>
          <wp:inline distT="0" distB="0" distL="0" distR="0">
            <wp:extent cx="5943600" cy="2009775"/>
            <wp:effectExtent l="0" t="0" r="0" b="0"/>
            <wp:docPr id="7"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7" descr=""/>
                    <pic:cNvPicPr>
                      <a:picLocks noChangeAspect="1" noChangeArrowheads="1"/>
                    </pic:cNvPicPr>
                  </pic:nvPicPr>
                  <pic:blipFill>
                    <a:blip r:embed="rId8"/>
                    <a:stretch>
                      <a:fillRect/>
                    </a:stretch>
                  </pic:blipFill>
                  <pic:spPr bwMode="auto">
                    <a:xfrm>
                      <a:off x="0" y="0"/>
                      <a:ext cx="5943600" cy="2009775"/>
                    </a:xfrm>
                    <a:prstGeom prst="rect">
                      <a:avLst/>
                    </a:prstGeom>
                  </pic:spPr>
                </pic:pic>
              </a:graphicData>
            </a:graphic>
          </wp:inline>
        </w:drawing>
      </w:r>
    </w:p>
    <w:p>
      <w:pPr>
        <w:pStyle w:val="Normal"/>
        <w:spacing w:before="80" w:after="200"/>
        <w:jc w:val="center"/>
        <w:rPr/>
      </w:pPr>
      <w:r>
        <w:rPr>
          <w:rFonts w:eastAsia="Calibri" w:cs="Calibri"/>
          <w:i/>
          <w:iCs/>
          <w:sz w:val="19"/>
          <w:szCs w:val="19"/>
        </w:rPr>
        <w:t>Figure 6 – Contact Details</w:t>
      </w:r>
    </w:p>
    <w:tbl>
      <w:tblPr>
        <w:tblW w:w="9360" w:type="dxa"/>
        <w:jc w:val="left"/>
        <w:tblInd w:w="0" w:type="dxa"/>
        <w:tblLayout w:type="fixed"/>
        <w:tblCellMar>
          <w:top w:w="70" w:type="dxa"/>
          <w:left w:w="100" w:type="dxa"/>
          <w:bottom w:w="70" w:type="dxa"/>
          <w:right w:w="100" w:type="dxa"/>
        </w:tblCellMar>
      </w:tblPr>
      <w:tblGrid>
        <w:gridCol w:w="2700"/>
        <w:gridCol w:w="6659"/>
      </w:tblGrid>
      <w:tr>
        <w:trPr>
          <w:tblHeader w:val="true"/>
        </w:trPr>
        <w:tc>
          <w:tcPr>
            <w:tcW w:w="2700" w:type="dxa"/>
            <w:tcBorders>
              <w:top w:val="single" w:sz="4" w:space="0" w:color="000000"/>
              <w:left w:val="single" w:sz="4" w:space="0" w:color="000000"/>
              <w:bottom w:val="single" w:sz="4" w:space="0" w:color="000000"/>
              <w:right w:val="single" w:sz="4" w:space="0" w:color="000000"/>
            </w:tcBorders>
            <w:shd w:color="auto" w:fill="5B9B33" w:val="clear"/>
          </w:tcPr>
          <w:p>
            <w:pPr>
              <w:pStyle w:val="Normal"/>
              <w:rPr/>
            </w:pPr>
            <w:r>
              <w:rPr>
                <w:rFonts w:eastAsia="Calibri" w:cs="Calibri"/>
                <w:b/>
                <w:bCs/>
                <w:color w:val="FFFFFF"/>
                <w:sz w:val="21"/>
                <w:szCs w:val="21"/>
              </w:rPr>
              <w:t>Panel</w:t>
            </w:r>
          </w:p>
        </w:tc>
        <w:tc>
          <w:tcPr>
            <w:tcW w:w="6659" w:type="dxa"/>
            <w:tcBorders>
              <w:top w:val="single" w:sz="4" w:space="0" w:color="000000"/>
              <w:left w:val="single" w:sz="4" w:space="0" w:color="000000"/>
              <w:bottom w:val="single" w:sz="4" w:space="0" w:color="000000"/>
              <w:right w:val="single" w:sz="4" w:space="0" w:color="000000"/>
            </w:tcBorders>
            <w:shd w:color="auto" w:fill="5B9B33" w:val="clear"/>
          </w:tcPr>
          <w:p>
            <w:pPr>
              <w:pStyle w:val="Normal"/>
              <w:rPr/>
            </w:pPr>
            <w:r>
              <w:rPr>
                <w:rFonts w:eastAsia="Calibri" w:cs="Calibri"/>
                <w:b/>
                <w:bCs/>
                <w:color w:val="FFFFFF"/>
                <w:sz w:val="21"/>
                <w:szCs w:val="21"/>
              </w:rPr>
              <w:t>Shows</w:t>
            </w:r>
          </w:p>
        </w:tc>
      </w:tr>
      <w:tr>
        <w:trPr>
          <w:cantSplit w:val="true"/>
        </w:trPr>
        <w:tc>
          <w:tcPr>
            <w:tcW w:w="2700" w:type="dxa"/>
            <w:tcBorders>
              <w:top w:val="single" w:sz="4" w:space="0" w:color="000000"/>
              <w:left w:val="single" w:sz="4" w:space="0" w:color="000000"/>
              <w:bottom w:val="single" w:sz="4" w:space="0" w:color="000000"/>
              <w:right w:val="single" w:sz="4" w:space="0" w:color="000000"/>
            </w:tcBorders>
          </w:tcPr>
          <w:p>
            <w:pPr>
              <w:pStyle w:val="Normal"/>
              <w:rPr/>
            </w:pPr>
            <w:r>
              <w:rPr>
                <w:rFonts w:eastAsia="Calibri" w:cs="Calibri"/>
                <w:b/>
                <w:bCs/>
                <w:sz w:val="21"/>
                <w:szCs w:val="21"/>
              </w:rPr>
              <w:t>Owner Details</w:t>
            </w:r>
          </w:p>
        </w:tc>
        <w:tc>
          <w:tcPr>
            <w:tcW w:w="6659" w:type="dxa"/>
            <w:tcBorders>
              <w:top w:val="single" w:sz="4" w:space="0" w:color="000000"/>
              <w:left w:val="single" w:sz="4" w:space="0" w:color="000000"/>
              <w:bottom w:val="single" w:sz="4" w:space="0" w:color="000000"/>
              <w:right w:val="single" w:sz="4" w:space="0" w:color="000000"/>
            </w:tcBorders>
          </w:tcPr>
          <w:p>
            <w:pPr>
              <w:pStyle w:val="Normal"/>
              <w:rPr/>
            </w:pPr>
            <w:r>
              <w:rPr>
                <w:rFonts w:eastAsia="Calibri" w:cs="Calibri"/>
                <w:sz w:val="21"/>
                <w:szCs w:val="21"/>
              </w:rPr>
              <w:t>The registered owner's name, address, telephone, mobile, email and fax.</w:t>
            </w:r>
          </w:p>
        </w:tc>
      </w:tr>
      <w:tr>
        <w:trPr>
          <w:cantSplit w:val="true"/>
        </w:trPr>
        <w:tc>
          <w:tcPr>
            <w:tcW w:w="2700" w:type="dxa"/>
            <w:tcBorders>
              <w:top w:val="single" w:sz="4" w:space="0" w:color="000000"/>
              <w:left w:val="single" w:sz="4" w:space="0" w:color="000000"/>
              <w:bottom w:val="single" w:sz="4" w:space="0" w:color="000000"/>
              <w:right w:val="single" w:sz="4" w:space="0" w:color="000000"/>
            </w:tcBorders>
          </w:tcPr>
          <w:p>
            <w:pPr>
              <w:pStyle w:val="Normal"/>
              <w:rPr/>
            </w:pPr>
            <w:r>
              <w:rPr>
                <w:rFonts w:eastAsia="Calibri" w:cs="Calibri"/>
                <w:b/>
                <w:bCs/>
                <w:sz w:val="21"/>
                <w:szCs w:val="21"/>
              </w:rPr>
              <w:t>Contact Details</w:t>
            </w:r>
          </w:p>
        </w:tc>
        <w:tc>
          <w:tcPr>
            <w:tcW w:w="6659" w:type="dxa"/>
            <w:tcBorders>
              <w:top w:val="single" w:sz="4" w:space="0" w:color="000000"/>
              <w:left w:val="single" w:sz="4" w:space="0" w:color="000000"/>
              <w:bottom w:val="single" w:sz="4" w:space="0" w:color="000000"/>
              <w:right w:val="single" w:sz="4" w:space="0" w:color="000000"/>
            </w:tcBorders>
          </w:tcPr>
          <w:p>
            <w:pPr>
              <w:pStyle w:val="Normal"/>
              <w:rPr/>
            </w:pPr>
            <w:r>
              <w:rPr>
                <w:rFonts w:eastAsia="Calibri" w:cs="Calibri"/>
                <w:sz w:val="21"/>
                <w:szCs w:val="21"/>
              </w:rPr>
              <w:t>The person the hotel should contact about the property, if different from the owner.</w:t>
            </w:r>
          </w:p>
        </w:tc>
      </w:tr>
    </w:tbl>
    <w:p>
      <w:pPr>
        <w:pStyle w:val="Normal"/>
        <w:spacing w:before="0" w:after="200"/>
        <w:rPr/>
      </w:pPr>
      <w:r>
        <w:rPr/>
      </w:r>
    </w:p>
    <w:p>
      <w:pPr>
        <w:pStyle w:val="Normal"/>
        <w:pBdr>
          <w:left w:val="single" w:sz="24" w:space="8" w:color="76C746"/>
        </w:pBdr>
        <w:spacing w:before="120" w:after="160"/>
        <w:ind w:left="200"/>
        <w:rPr/>
      </w:pPr>
      <w:r>
        <w:rPr>
          <w:rFonts w:eastAsia="Calibri" w:cs="Calibri"/>
          <w:b/>
          <w:bCs/>
          <w:color w:val="5B9B33"/>
          <w:sz w:val="21"/>
          <w:szCs w:val="21"/>
        </w:rPr>
        <w:t xml:space="preserve">Note: </w:t>
      </w:r>
      <w:r>
        <w:rPr>
          <w:rFonts w:eastAsia="Calibri" w:cs="Calibri"/>
          <w:sz w:val="21"/>
          <w:szCs w:val="21"/>
        </w:rPr>
        <w:t>Contact Details cannot be changed in the portal. If anything is wrong or out of date, ask your hotel to update it.</w:t>
      </w:r>
      <w:r>
        <w:br w:type="page"/>
      </w:r>
    </w:p>
    <w:p>
      <w:pPr>
        <w:pStyle w:val="Heading1"/>
        <w:rPr/>
      </w:pPr>
      <w:bookmarkStart w:id="23" w:name="__RefHeading___Toc475_107935507"/>
      <w:bookmarkEnd w:id="23"/>
      <w:r>
        <w:rPr/>
        <w:t>Newsletters and messages</w:t>
      </w:r>
    </w:p>
    <w:p>
      <w:pPr>
        <w:pStyle w:val="Heading2"/>
        <w:rPr/>
      </w:pPr>
      <w:bookmarkStart w:id="24" w:name="__RefHeading___Toc477_107935507"/>
      <w:bookmarkEnd w:id="24"/>
      <w:r>
        <w:rPr/>
        <w:t>Newsletters</w:t>
      </w:r>
    </w:p>
    <w:p>
      <w:pPr>
        <w:pStyle w:val="Normal"/>
        <w:spacing w:before="0" w:after="120"/>
        <w:rPr/>
      </w:pPr>
      <w:r>
        <w:rPr>
          <w:rFonts w:eastAsia="Calibri" w:cs="Calibri"/>
          <w:sz w:val="21"/>
          <w:szCs w:val="21"/>
        </w:rPr>
        <w:t xml:space="preserve">Newsletters lists owner newsletters by </w:t>
      </w:r>
      <w:r>
        <w:rPr>
          <w:rFonts w:eastAsia="Calibri" w:cs="Calibri"/>
          <w:b/>
          <w:bCs/>
          <w:sz w:val="21"/>
          <w:szCs w:val="21"/>
        </w:rPr>
        <w:t>Year</w:t>
      </w:r>
      <w:r>
        <w:rPr>
          <w:rFonts w:eastAsia="Calibri" w:cs="Calibri"/>
          <w:sz w:val="21"/>
          <w:szCs w:val="21"/>
        </w:rPr>
        <w:t xml:space="preserve"> and </w:t>
      </w:r>
      <w:r>
        <w:rPr>
          <w:rFonts w:eastAsia="Calibri" w:cs="Calibri"/>
          <w:b/>
          <w:bCs/>
          <w:sz w:val="21"/>
          <w:szCs w:val="21"/>
        </w:rPr>
        <w:t>Period</w:t>
      </w:r>
      <w:r>
        <w:rPr>
          <w:rFonts w:eastAsia="Calibri" w:cs="Calibri"/>
          <w:sz w:val="21"/>
          <w:szCs w:val="21"/>
        </w:rPr>
        <w:t xml:space="preserve">, newest first. Select </w:t>
      </w:r>
      <w:r>
        <w:rPr>
          <w:rFonts w:eastAsia="Calibri" w:cs="Calibri"/>
          <w:b/>
          <w:bCs/>
          <w:sz w:val="21"/>
          <w:szCs w:val="21"/>
        </w:rPr>
        <w:t>View Newsletter</w:t>
      </w:r>
      <w:r>
        <w:rPr>
          <w:rFonts w:eastAsia="Calibri" w:cs="Calibri"/>
          <w:sz w:val="21"/>
          <w:szCs w:val="21"/>
        </w:rPr>
        <w:t xml:space="preserve"> beside an issue to open it.</w:t>
      </w:r>
    </w:p>
    <w:p>
      <w:pPr>
        <w:pStyle w:val="Normal"/>
        <w:keepNext w:val="true"/>
        <w:spacing w:before="120" w:after="0"/>
        <w:jc w:val="center"/>
        <w:rPr/>
      </w:pPr>
      <w:r>
        <w:rPr/>
        <w:drawing>
          <wp:inline distT="0" distB="0" distL="0" distR="0">
            <wp:extent cx="5943600" cy="1933575"/>
            <wp:effectExtent l="0" t="0" r="0" b="0"/>
            <wp:docPr id="8" name="Image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8" descr=""/>
                    <pic:cNvPicPr>
                      <a:picLocks noChangeAspect="1" noChangeArrowheads="1"/>
                    </pic:cNvPicPr>
                  </pic:nvPicPr>
                  <pic:blipFill>
                    <a:blip r:embed="rId9"/>
                    <a:stretch>
                      <a:fillRect/>
                    </a:stretch>
                  </pic:blipFill>
                  <pic:spPr bwMode="auto">
                    <a:xfrm>
                      <a:off x="0" y="0"/>
                      <a:ext cx="5943600" cy="1933575"/>
                    </a:xfrm>
                    <a:prstGeom prst="rect">
                      <a:avLst/>
                    </a:prstGeom>
                  </pic:spPr>
                </pic:pic>
              </a:graphicData>
            </a:graphic>
          </wp:inline>
        </w:drawing>
      </w:r>
    </w:p>
    <w:p>
      <w:pPr>
        <w:pStyle w:val="Normal"/>
        <w:spacing w:before="80" w:after="200"/>
        <w:jc w:val="center"/>
        <w:rPr/>
      </w:pPr>
      <w:r>
        <w:rPr>
          <w:rFonts w:eastAsia="Calibri" w:cs="Calibri"/>
          <w:i/>
          <w:iCs/>
          <w:sz w:val="19"/>
          <w:szCs w:val="19"/>
        </w:rPr>
        <w:t>Figure 7 – Newsletters</w:t>
      </w:r>
    </w:p>
    <w:p>
      <w:pPr>
        <w:pStyle w:val="Heading2"/>
        <w:rPr/>
      </w:pPr>
      <w:bookmarkStart w:id="25" w:name="__RefHeading___Toc479_107935507"/>
      <w:bookmarkEnd w:id="25"/>
      <w:r>
        <w:rPr/>
        <w:t>Messages</w:t>
      </w:r>
    </w:p>
    <w:p>
      <w:pPr>
        <w:pStyle w:val="Normal"/>
        <w:spacing w:before="0" w:after="120"/>
        <w:rPr/>
      </w:pPr>
      <w:r>
        <w:rPr>
          <w:rFonts w:eastAsia="Calibri" w:cs="Calibri"/>
          <w:sz w:val="21"/>
          <w:szCs w:val="21"/>
        </w:rPr>
        <w:t xml:space="preserve">Messages lists messages from the hotel by </w:t>
      </w:r>
      <w:r>
        <w:rPr>
          <w:rFonts w:eastAsia="Calibri" w:cs="Calibri"/>
          <w:b/>
          <w:bCs/>
          <w:sz w:val="21"/>
          <w:szCs w:val="21"/>
        </w:rPr>
        <w:t>Year</w:t>
      </w:r>
      <w:r>
        <w:rPr>
          <w:rFonts w:eastAsia="Calibri" w:cs="Calibri"/>
          <w:sz w:val="21"/>
          <w:szCs w:val="21"/>
        </w:rPr>
        <w:t xml:space="preserve"> and </w:t>
      </w:r>
      <w:r>
        <w:rPr>
          <w:rFonts w:eastAsia="Calibri" w:cs="Calibri"/>
          <w:b/>
          <w:bCs/>
          <w:sz w:val="21"/>
          <w:szCs w:val="21"/>
        </w:rPr>
        <w:t>Period</w:t>
      </w:r>
      <w:r>
        <w:rPr>
          <w:rFonts w:eastAsia="Calibri" w:cs="Calibri"/>
          <w:sz w:val="21"/>
          <w:szCs w:val="21"/>
        </w:rPr>
        <w:t>, with the start of each message. Select a message to read it in full in the panel below the list.</w:t>
      </w:r>
    </w:p>
    <w:p>
      <w:pPr>
        <w:pStyle w:val="Normal"/>
        <w:keepNext w:val="true"/>
        <w:spacing w:before="120" w:after="0"/>
        <w:jc w:val="center"/>
        <w:rPr/>
      </w:pPr>
      <w:r>
        <w:rPr/>
        <w:drawing>
          <wp:inline distT="0" distB="0" distL="0" distR="0">
            <wp:extent cx="5943600" cy="2371725"/>
            <wp:effectExtent l="0" t="0" r="0" b="0"/>
            <wp:docPr id="9" name="Image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9" descr=""/>
                    <pic:cNvPicPr>
                      <a:picLocks noChangeAspect="1" noChangeArrowheads="1"/>
                    </pic:cNvPicPr>
                  </pic:nvPicPr>
                  <pic:blipFill>
                    <a:blip r:embed="rId10"/>
                    <a:stretch>
                      <a:fillRect/>
                    </a:stretch>
                  </pic:blipFill>
                  <pic:spPr bwMode="auto">
                    <a:xfrm>
                      <a:off x="0" y="0"/>
                      <a:ext cx="5943600" cy="2371725"/>
                    </a:xfrm>
                    <a:prstGeom prst="rect">
                      <a:avLst/>
                    </a:prstGeom>
                  </pic:spPr>
                </pic:pic>
              </a:graphicData>
            </a:graphic>
          </wp:inline>
        </w:drawing>
      </w:r>
    </w:p>
    <w:p>
      <w:pPr>
        <w:pStyle w:val="Normal"/>
        <w:spacing w:before="80" w:after="200"/>
        <w:jc w:val="center"/>
        <w:rPr/>
      </w:pPr>
      <w:r>
        <w:rPr>
          <w:rFonts w:eastAsia="Calibri" w:cs="Calibri"/>
          <w:i/>
          <w:iCs/>
          <w:sz w:val="19"/>
          <w:szCs w:val="19"/>
        </w:rPr>
        <w:t>Figure 8 – Reading a message</w:t>
      </w:r>
      <w:r>
        <w:br w:type="page"/>
      </w:r>
    </w:p>
    <w:p>
      <w:pPr>
        <w:pStyle w:val="Heading1"/>
        <w:rPr/>
      </w:pPr>
      <w:bookmarkStart w:id="26" w:name="__RefHeading___Toc481_107935507"/>
      <w:bookmarkEnd w:id="26"/>
      <w:r>
        <w:rPr/>
        <w:t>Your account</w:t>
      </w:r>
    </w:p>
    <w:p>
      <w:pPr>
        <w:pStyle w:val="Heading2"/>
        <w:rPr/>
      </w:pPr>
      <w:bookmarkStart w:id="27" w:name="__RefHeading___Toc483_107935507"/>
      <w:bookmarkEnd w:id="27"/>
      <w:r>
        <w:rPr/>
        <w:t>Changing your password</w:t>
      </w:r>
    </w:p>
    <w:p>
      <w:pPr>
        <w:pStyle w:val="Normal"/>
        <w:keepNext w:val="true"/>
        <w:spacing w:before="120" w:after="0"/>
        <w:jc w:val="center"/>
        <w:rPr/>
      </w:pPr>
      <w:r>
        <w:rPr/>
        <w:drawing>
          <wp:inline distT="0" distB="0" distL="0" distR="0">
            <wp:extent cx="5943600" cy="2047875"/>
            <wp:effectExtent l="0" t="0" r="0" b="0"/>
            <wp:docPr id="10" name="Image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0" descr=""/>
                    <pic:cNvPicPr>
                      <a:picLocks noChangeAspect="1" noChangeArrowheads="1"/>
                    </pic:cNvPicPr>
                  </pic:nvPicPr>
                  <pic:blipFill>
                    <a:blip r:embed="rId11"/>
                    <a:stretch>
                      <a:fillRect/>
                    </a:stretch>
                  </pic:blipFill>
                  <pic:spPr bwMode="auto">
                    <a:xfrm>
                      <a:off x="0" y="0"/>
                      <a:ext cx="5943600" cy="2047875"/>
                    </a:xfrm>
                    <a:prstGeom prst="rect">
                      <a:avLst/>
                    </a:prstGeom>
                  </pic:spPr>
                </pic:pic>
              </a:graphicData>
            </a:graphic>
          </wp:inline>
        </w:drawing>
      </w:r>
    </w:p>
    <w:p>
      <w:pPr>
        <w:pStyle w:val="Normal"/>
        <w:spacing w:before="80" w:after="200"/>
        <w:jc w:val="center"/>
        <w:rPr/>
      </w:pPr>
      <w:r>
        <w:rPr>
          <w:rFonts w:eastAsia="Calibri" w:cs="Calibri"/>
          <w:i/>
          <w:iCs/>
          <w:sz w:val="19"/>
          <w:szCs w:val="19"/>
        </w:rPr>
        <w:t>Figure 9 – Change Password</w:t>
      </w:r>
    </w:p>
    <w:p>
      <w:pPr>
        <w:pStyle w:val="ListParagraph"/>
        <w:numPr>
          <w:ilvl w:val="0"/>
          <w:numId w:val="13"/>
        </w:numPr>
        <w:spacing w:before="0" w:after="80"/>
        <w:rPr/>
      </w:pPr>
      <w:r>
        <w:rPr>
          <w:rFonts w:eastAsia="Calibri" w:cs="Calibri"/>
          <w:sz w:val="21"/>
          <w:szCs w:val="21"/>
        </w:rPr>
        <w:t xml:space="preserve">Select </w:t>
      </w:r>
      <w:r>
        <w:rPr>
          <w:rFonts w:eastAsia="Calibri" w:cs="Calibri"/>
          <w:b/>
          <w:bCs/>
          <w:sz w:val="21"/>
          <w:szCs w:val="21"/>
        </w:rPr>
        <w:t>Change Password</w:t>
      </w:r>
      <w:r>
        <w:rPr>
          <w:rFonts w:eastAsia="Calibri" w:cs="Calibri"/>
          <w:sz w:val="21"/>
          <w:szCs w:val="21"/>
        </w:rPr>
        <w:t xml:space="preserve"> in the menu.</w:t>
      </w:r>
    </w:p>
    <w:p>
      <w:pPr>
        <w:pStyle w:val="ListParagraph"/>
        <w:numPr>
          <w:ilvl w:val="0"/>
          <w:numId w:val="6"/>
        </w:numPr>
        <w:spacing w:before="0" w:after="80"/>
        <w:rPr/>
      </w:pPr>
      <w:r>
        <w:rPr>
          <w:rFonts w:eastAsia="Calibri" w:cs="Calibri"/>
          <w:sz w:val="21"/>
          <w:szCs w:val="21"/>
        </w:rPr>
        <w:t xml:space="preserve">Enter your </w:t>
      </w:r>
      <w:r>
        <w:rPr>
          <w:rFonts w:eastAsia="Calibri" w:cs="Calibri"/>
          <w:b/>
          <w:bCs/>
          <w:sz w:val="21"/>
          <w:szCs w:val="21"/>
        </w:rPr>
        <w:t>Current Password</w:t>
      </w:r>
      <w:r>
        <w:rPr>
          <w:rFonts w:eastAsia="Calibri" w:cs="Calibri"/>
          <w:sz w:val="21"/>
          <w:szCs w:val="21"/>
        </w:rPr>
        <w:t>.</w:t>
      </w:r>
    </w:p>
    <w:p>
      <w:pPr>
        <w:pStyle w:val="ListParagraph"/>
        <w:numPr>
          <w:ilvl w:val="0"/>
          <w:numId w:val="6"/>
        </w:numPr>
        <w:spacing w:before="0" w:after="80"/>
        <w:rPr/>
      </w:pPr>
      <w:r>
        <w:rPr>
          <w:rFonts w:eastAsia="Calibri" w:cs="Calibri"/>
          <w:sz w:val="21"/>
          <w:szCs w:val="21"/>
        </w:rPr>
        <w:t xml:space="preserve">Enter your </w:t>
      </w:r>
      <w:r>
        <w:rPr>
          <w:rFonts w:eastAsia="Calibri" w:cs="Calibri"/>
          <w:b/>
          <w:bCs/>
          <w:sz w:val="21"/>
          <w:szCs w:val="21"/>
        </w:rPr>
        <w:t>New Password</w:t>
      </w:r>
      <w:r>
        <w:rPr>
          <w:rFonts w:eastAsia="Calibri" w:cs="Calibri"/>
          <w:sz w:val="21"/>
          <w:szCs w:val="21"/>
        </w:rPr>
        <w:t xml:space="preserve">, then type it again in </w:t>
      </w:r>
      <w:r>
        <w:rPr>
          <w:rFonts w:eastAsia="Calibri" w:cs="Calibri"/>
          <w:b/>
          <w:bCs/>
          <w:sz w:val="21"/>
          <w:szCs w:val="21"/>
        </w:rPr>
        <w:t>Confirm New Password</w:t>
      </w:r>
      <w:r>
        <w:rPr>
          <w:rFonts w:eastAsia="Calibri" w:cs="Calibri"/>
          <w:sz w:val="21"/>
          <w:szCs w:val="21"/>
        </w:rPr>
        <w:t>.</w:t>
      </w:r>
    </w:p>
    <w:p>
      <w:pPr>
        <w:pStyle w:val="ListParagraph"/>
        <w:numPr>
          <w:ilvl w:val="0"/>
          <w:numId w:val="6"/>
        </w:numPr>
        <w:spacing w:before="0" w:after="80"/>
        <w:rPr/>
      </w:pPr>
      <w:r>
        <w:rPr>
          <w:rFonts w:eastAsia="Calibri" w:cs="Calibri"/>
          <w:sz w:val="21"/>
          <w:szCs w:val="21"/>
        </w:rPr>
        <w:t xml:space="preserve">Select </w:t>
      </w:r>
      <w:r>
        <w:rPr>
          <w:rFonts w:eastAsia="Calibri" w:cs="Calibri"/>
          <w:b/>
          <w:bCs/>
          <w:sz w:val="21"/>
          <w:szCs w:val="21"/>
        </w:rPr>
        <w:t>Change Password</w:t>
      </w:r>
      <w:r>
        <w:rPr>
          <w:rFonts w:eastAsia="Calibri" w:cs="Calibri"/>
          <w:sz w:val="21"/>
          <w:szCs w:val="21"/>
        </w:rPr>
        <w:t>.</w:t>
      </w:r>
    </w:p>
    <w:p>
      <w:pPr>
        <w:pStyle w:val="Heading2"/>
        <w:rPr/>
      </w:pPr>
      <w:bookmarkStart w:id="28" w:name="__RefHeading___Toc485_107935507"/>
      <w:bookmarkEnd w:id="28"/>
      <w:r>
        <w:rPr/>
        <w:t>Logging out</w:t>
      </w:r>
    </w:p>
    <w:p>
      <w:pPr>
        <w:pStyle w:val="Normal"/>
        <w:spacing w:before="0" w:after="120"/>
        <w:rPr/>
      </w:pPr>
      <w:r>
        <w:rPr>
          <w:rFonts w:eastAsia="Calibri" w:cs="Calibri"/>
          <w:sz w:val="21"/>
          <w:szCs w:val="21"/>
        </w:rPr>
        <w:t xml:space="preserve">Select </w:t>
      </w:r>
      <w:r>
        <w:rPr>
          <w:rFonts w:eastAsia="Calibri" w:cs="Calibri"/>
          <w:b/>
          <w:bCs/>
          <w:sz w:val="21"/>
          <w:szCs w:val="21"/>
        </w:rPr>
        <w:t>Log Out</w:t>
      </w:r>
      <w:r>
        <w:rPr>
          <w:rFonts w:eastAsia="Calibri" w:cs="Calibri"/>
          <w:sz w:val="21"/>
          <w:szCs w:val="21"/>
        </w:rPr>
        <w:t xml:space="preserve"> at the top right. Always log out on a shared computer or phone.</w:t>
      </w:r>
    </w:p>
    <w:p>
      <w:pPr>
        <w:pStyle w:val="Normal"/>
        <w:pBdr>
          <w:left w:val="single" w:sz="24" w:space="8" w:color="76C746"/>
        </w:pBdr>
        <w:spacing w:before="120" w:after="160"/>
        <w:ind w:left="200"/>
        <w:rPr/>
      </w:pPr>
      <w:r>
        <w:rPr>
          <w:rFonts w:eastAsia="Calibri" w:cs="Calibri"/>
          <w:b/>
          <w:bCs/>
          <w:color w:val="5B9B33"/>
          <w:sz w:val="21"/>
          <w:szCs w:val="21"/>
        </w:rPr>
        <w:t xml:space="preserve">Note: </w:t>
      </w:r>
      <w:r>
        <w:rPr>
          <w:rFonts w:eastAsia="Calibri" w:cs="Calibri"/>
          <w:sz w:val="21"/>
          <w:szCs w:val="21"/>
        </w:rPr>
        <w:t>For security, the portal logs you out automatically after a period of inactivity.</w:t>
      </w:r>
      <w:r>
        <w:br w:type="page"/>
      </w:r>
    </w:p>
    <w:p>
      <w:pPr>
        <w:pStyle w:val="Heading1"/>
        <w:rPr/>
      </w:pPr>
      <w:bookmarkStart w:id="29" w:name="__RefHeading___Toc487_107935507"/>
      <w:bookmarkEnd w:id="29"/>
      <w:r>
        <w:rPr/>
        <w:t>Status reference</w:t>
      </w:r>
    </w:p>
    <w:p>
      <w:pPr>
        <w:pStyle w:val="Heading2"/>
        <w:rPr/>
      </w:pPr>
      <w:bookmarkStart w:id="30" w:name="__RefHeading___Toc489_107935507"/>
      <w:bookmarkEnd w:id="30"/>
      <w:r>
        <w:rPr/>
        <w:t>Booking status</w:t>
      </w:r>
    </w:p>
    <w:tbl>
      <w:tblPr>
        <w:tblW w:w="9360" w:type="dxa"/>
        <w:jc w:val="left"/>
        <w:tblInd w:w="0" w:type="dxa"/>
        <w:tblLayout w:type="fixed"/>
        <w:tblCellMar>
          <w:top w:w="70" w:type="dxa"/>
          <w:left w:w="100" w:type="dxa"/>
          <w:bottom w:w="70" w:type="dxa"/>
          <w:right w:w="100" w:type="dxa"/>
        </w:tblCellMar>
      </w:tblPr>
      <w:tblGrid>
        <w:gridCol w:w="2700"/>
        <w:gridCol w:w="6659"/>
      </w:tblGrid>
      <w:tr>
        <w:trPr>
          <w:tblHeader w:val="true"/>
        </w:trPr>
        <w:tc>
          <w:tcPr>
            <w:tcW w:w="2700" w:type="dxa"/>
            <w:tcBorders>
              <w:top w:val="single" w:sz="4" w:space="0" w:color="000000"/>
              <w:left w:val="single" w:sz="4" w:space="0" w:color="000000"/>
              <w:bottom w:val="single" w:sz="4" w:space="0" w:color="000000"/>
              <w:right w:val="single" w:sz="4" w:space="0" w:color="000000"/>
            </w:tcBorders>
            <w:shd w:color="auto" w:fill="5B9B33" w:val="clear"/>
          </w:tcPr>
          <w:p>
            <w:pPr>
              <w:pStyle w:val="Normal"/>
              <w:rPr/>
            </w:pPr>
            <w:r>
              <w:rPr>
                <w:rFonts w:eastAsia="Calibri" w:cs="Calibri"/>
                <w:b/>
                <w:bCs/>
                <w:color w:val="FFFFFF"/>
                <w:sz w:val="21"/>
                <w:szCs w:val="21"/>
              </w:rPr>
              <w:t>Status</w:t>
            </w:r>
          </w:p>
        </w:tc>
        <w:tc>
          <w:tcPr>
            <w:tcW w:w="6659" w:type="dxa"/>
            <w:tcBorders>
              <w:top w:val="single" w:sz="4" w:space="0" w:color="000000"/>
              <w:left w:val="single" w:sz="4" w:space="0" w:color="000000"/>
              <w:bottom w:val="single" w:sz="4" w:space="0" w:color="000000"/>
              <w:right w:val="single" w:sz="4" w:space="0" w:color="000000"/>
            </w:tcBorders>
            <w:shd w:color="auto" w:fill="5B9B33" w:val="clear"/>
          </w:tcPr>
          <w:p>
            <w:pPr>
              <w:pStyle w:val="Normal"/>
              <w:rPr/>
            </w:pPr>
            <w:r>
              <w:rPr>
                <w:rFonts w:eastAsia="Calibri" w:cs="Calibri"/>
                <w:b/>
                <w:bCs/>
                <w:color w:val="FFFFFF"/>
                <w:sz w:val="21"/>
                <w:szCs w:val="21"/>
              </w:rPr>
              <w:t>Meaning</w:t>
            </w:r>
          </w:p>
        </w:tc>
      </w:tr>
      <w:tr>
        <w:trPr>
          <w:cantSplit w:val="true"/>
        </w:trPr>
        <w:tc>
          <w:tcPr>
            <w:tcW w:w="2700" w:type="dxa"/>
            <w:tcBorders>
              <w:top w:val="single" w:sz="4" w:space="0" w:color="000000"/>
              <w:left w:val="single" w:sz="4" w:space="0" w:color="000000"/>
              <w:bottom w:val="single" w:sz="4" w:space="0" w:color="000000"/>
              <w:right w:val="single" w:sz="4" w:space="0" w:color="000000"/>
            </w:tcBorders>
          </w:tcPr>
          <w:p>
            <w:pPr>
              <w:pStyle w:val="Normal"/>
              <w:rPr/>
            </w:pPr>
            <w:r>
              <w:rPr>
                <w:rFonts w:eastAsia="Calibri" w:cs="Calibri"/>
                <w:b/>
                <w:bCs/>
                <w:sz w:val="21"/>
                <w:szCs w:val="21"/>
              </w:rPr>
              <w:t>Reservation</w:t>
            </w:r>
          </w:p>
        </w:tc>
        <w:tc>
          <w:tcPr>
            <w:tcW w:w="6659" w:type="dxa"/>
            <w:tcBorders>
              <w:top w:val="single" w:sz="4" w:space="0" w:color="000000"/>
              <w:left w:val="single" w:sz="4" w:space="0" w:color="000000"/>
              <w:bottom w:val="single" w:sz="4" w:space="0" w:color="000000"/>
              <w:right w:val="single" w:sz="4" w:space="0" w:color="000000"/>
            </w:tcBorders>
          </w:tcPr>
          <w:p>
            <w:pPr>
              <w:pStyle w:val="Normal"/>
              <w:rPr/>
            </w:pPr>
            <w:r>
              <w:rPr>
                <w:rFonts w:eastAsia="Calibri" w:cs="Calibri"/>
                <w:sz w:val="21"/>
                <w:szCs w:val="21"/>
              </w:rPr>
              <w:t>The booking has been made but is not yet confirmed.</w:t>
            </w:r>
          </w:p>
        </w:tc>
      </w:tr>
      <w:tr>
        <w:trPr>
          <w:cantSplit w:val="true"/>
        </w:trPr>
        <w:tc>
          <w:tcPr>
            <w:tcW w:w="2700" w:type="dxa"/>
            <w:tcBorders>
              <w:top w:val="single" w:sz="4" w:space="0" w:color="000000"/>
              <w:left w:val="single" w:sz="4" w:space="0" w:color="000000"/>
              <w:bottom w:val="single" w:sz="4" w:space="0" w:color="000000"/>
              <w:right w:val="single" w:sz="4" w:space="0" w:color="000000"/>
            </w:tcBorders>
          </w:tcPr>
          <w:p>
            <w:pPr>
              <w:pStyle w:val="Normal"/>
              <w:rPr/>
            </w:pPr>
            <w:r>
              <w:rPr>
                <w:rFonts w:eastAsia="Calibri" w:cs="Calibri"/>
                <w:b/>
                <w:bCs/>
                <w:sz w:val="21"/>
                <w:szCs w:val="21"/>
              </w:rPr>
              <w:t>Unconfirmed</w:t>
            </w:r>
          </w:p>
        </w:tc>
        <w:tc>
          <w:tcPr>
            <w:tcW w:w="6659" w:type="dxa"/>
            <w:tcBorders>
              <w:top w:val="single" w:sz="4" w:space="0" w:color="000000"/>
              <w:left w:val="single" w:sz="4" w:space="0" w:color="000000"/>
              <w:bottom w:val="single" w:sz="4" w:space="0" w:color="000000"/>
              <w:right w:val="single" w:sz="4" w:space="0" w:color="000000"/>
            </w:tcBorders>
          </w:tcPr>
          <w:p>
            <w:pPr>
              <w:pStyle w:val="Normal"/>
              <w:rPr/>
            </w:pPr>
            <w:r>
              <w:rPr>
                <w:rFonts w:eastAsia="Calibri" w:cs="Calibri"/>
                <w:sz w:val="21"/>
                <w:szCs w:val="21"/>
              </w:rPr>
              <w:t>The booking is waiting for confirmation.</w:t>
            </w:r>
          </w:p>
        </w:tc>
      </w:tr>
      <w:tr>
        <w:trPr>
          <w:cantSplit w:val="true"/>
        </w:trPr>
        <w:tc>
          <w:tcPr>
            <w:tcW w:w="2700" w:type="dxa"/>
            <w:tcBorders>
              <w:top w:val="single" w:sz="4" w:space="0" w:color="000000"/>
              <w:left w:val="single" w:sz="4" w:space="0" w:color="000000"/>
              <w:bottom w:val="single" w:sz="4" w:space="0" w:color="000000"/>
              <w:right w:val="single" w:sz="4" w:space="0" w:color="000000"/>
            </w:tcBorders>
          </w:tcPr>
          <w:p>
            <w:pPr>
              <w:pStyle w:val="Normal"/>
              <w:rPr/>
            </w:pPr>
            <w:r>
              <w:rPr>
                <w:rFonts w:eastAsia="Calibri" w:cs="Calibri"/>
                <w:b/>
                <w:bCs/>
                <w:sz w:val="21"/>
                <w:szCs w:val="21"/>
              </w:rPr>
              <w:t>Confirmed</w:t>
            </w:r>
          </w:p>
        </w:tc>
        <w:tc>
          <w:tcPr>
            <w:tcW w:w="6659" w:type="dxa"/>
            <w:tcBorders>
              <w:top w:val="single" w:sz="4" w:space="0" w:color="000000"/>
              <w:left w:val="single" w:sz="4" w:space="0" w:color="000000"/>
              <w:bottom w:val="single" w:sz="4" w:space="0" w:color="000000"/>
              <w:right w:val="single" w:sz="4" w:space="0" w:color="000000"/>
            </w:tcBorders>
          </w:tcPr>
          <w:p>
            <w:pPr>
              <w:pStyle w:val="Normal"/>
              <w:rPr/>
            </w:pPr>
            <w:r>
              <w:rPr>
                <w:rFonts w:eastAsia="Calibri" w:cs="Calibri"/>
                <w:sz w:val="21"/>
                <w:szCs w:val="21"/>
              </w:rPr>
              <w:t>The booking is confirmed.</w:t>
            </w:r>
          </w:p>
        </w:tc>
      </w:tr>
      <w:tr>
        <w:trPr>
          <w:cantSplit w:val="true"/>
        </w:trPr>
        <w:tc>
          <w:tcPr>
            <w:tcW w:w="2700" w:type="dxa"/>
            <w:tcBorders>
              <w:top w:val="single" w:sz="4" w:space="0" w:color="000000"/>
              <w:left w:val="single" w:sz="4" w:space="0" w:color="000000"/>
              <w:bottom w:val="single" w:sz="4" w:space="0" w:color="000000"/>
              <w:right w:val="single" w:sz="4" w:space="0" w:color="000000"/>
            </w:tcBorders>
          </w:tcPr>
          <w:p>
            <w:pPr>
              <w:pStyle w:val="Normal"/>
              <w:rPr/>
            </w:pPr>
            <w:r>
              <w:rPr>
                <w:rFonts w:eastAsia="Calibri" w:cs="Calibri"/>
                <w:b/>
                <w:bCs/>
                <w:sz w:val="21"/>
                <w:szCs w:val="21"/>
              </w:rPr>
              <w:t>Checked In</w:t>
            </w:r>
          </w:p>
        </w:tc>
        <w:tc>
          <w:tcPr>
            <w:tcW w:w="6659" w:type="dxa"/>
            <w:tcBorders>
              <w:top w:val="single" w:sz="4" w:space="0" w:color="000000"/>
              <w:left w:val="single" w:sz="4" w:space="0" w:color="000000"/>
              <w:bottom w:val="single" w:sz="4" w:space="0" w:color="000000"/>
              <w:right w:val="single" w:sz="4" w:space="0" w:color="000000"/>
            </w:tcBorders>
          </w:tcPr>
          <w:p>
            <w:pPr>
              <w:pStyle w:val="Normal"/>
              <w:rPr/>
            </w:pPr>
            <w:r>
              <w:rPr>
                <w:rFonts w:eastAsia="Calibri" w:cs="Calibri"/>
                <w:sz w:val="21"/>
                <w:szCs w:val="21"/>
              </w:rPr>
              <w:t>The guest is staying in the room now.</w:t>
            </w:r>
          </w:p>
        </w:tc>
      </w:tr>
      <w:tr>
        <w:trPr>
          <w:cantSplit w:val="true"/>
        </w:trPr>
        <w:tc>
          <w:tcPr>
            <w:tcW w:w="2700" w:type="dxa"/>
            <w:tcBorders>
              <w:top w:val="single" w:sz="4" w:space="0" w:color="000000"/>
              <w:left w:val="single" w:sz="4" w:space="0" w:color="000000"/>
              <w:bottom w:val="single" w:sz="4" w:space="0" w:color="000000"/>
              <w:right w:val="single" w:sz="4" w:space="0" w:color="000000"/>
            </w:tcBorders>
          </w:tcPr>
          <w:p>
            <w:pPr>
              <w:pStyle w:val="Normal"/>
              <w:rPr/>
            </w:pPr>
            <w:r>
              <w:rPr>
                <w:rFonts w:eastAsia="Calibri" w:cs="Calibri"/>
                <w:b/>
                <w:bCs/>
                <w:sz w:val="21"/>
                <w:szCs w:val="21"/>
              </w:rPr>
              <w:t>Checked Out</w:t>
            </w:r>
          </w:p>
        </w:tc>
        <w:tc>
          <w:tcPr>
            <w:tcW w:w="6659" w:type="dxa"/>
            <w:tcBorders>
              <w:top w:val="single" w:sz="4" w:space="0" w:color="000000"/>
              <w:left w:val="single" w:sz="4" w:space="0" w:color="000000"/>
              <w:bottom w:val="single" w:sz="4" w:space="0" w:color="000000"/>
              <w:right w:val="single" w:sz="4" w:space="0" w:color="000000"/>
            </w:tcBorders>
          </w:tcPr>
          <w:p>
            <w:pPr>
              <w:pStyle w:val="Normal"/>
              <w:rPr/>
            </w:pPr>
            <w:r>
              <w:rPr>
                <w:rFonts w:eastAsia="Calibri" w:cs="Calibri"/>
                <w:sz w:val="21"/>
                <w:szCs w:val="21"/>
              </w:rPr>
              <w:t>The stay has finished.</w:t>
            </w:r>
          </w:p>
        </w:tc>
      </w:tr>
      <w:tr>
        <w:trPr>
          <w:cantSplit w:val="true"/>
        </w:trPr>
        <w:tc>
          <w:tcPr>
            <w:tcW w:w="2700" w:type="dxa"/>
            <w:tcBorders>
              <w:top w:val="single" w:sz="4" w:space="0" w:color="000000"/>
              <w:left w:val="single" w:sz="4" w:space="0" w:color="000000"/>
              <w:bottom w:val="single" w:sz="4" w:space="0" w:color="000000"/>
              <w:right w:val="single" w:sz="4" w:space="0" w:color="000000"/>
            </w:tcBorders>
          </w:tcPr>
          <w:p>
            <w:pPr>
              <w:pStyle w:val="Normal"/>
              <w:rPr/>
            </w:pPr>
            <w:r>
              <w:rPr>
                <w:rFonts w:eastAsia="Calibri" w:cs="Calibri"/>
                <w:b/>
                <w:bCs/>
                <w:sz w:val="21"/>
                <w:szCs w:val="21"/>
              </w:rPr>
              <w:t>Cancelled</w:t>
            </w:r>
          </w:p>
        </w:tc>
        <w:tc>
          <w:tcPr>
            <w:tcW w:w="6659" w:type="dxa"/>
            <w:tcBorders>
              <w:top w:val="single" w:sz="4" w:space="0" w:color="000000"/>
              <w:left w:val="single" w:sz="4" w:space="0" w:color="000000"/>
              <w:bottom w:val="single" w:sz="4" w:space="0" w:color="000000"/>
              <w:right w:val="single" w:sz="4" w:space="0" w:color="000000"/>
            </w:tcBorders>
          </w:tcPr>
          <w:p>
            <w:pPr>
              <w:pStyle w:val="Normal"/>
              <w:rPr/>
            </w:pPr>
            <w:r>
              <w:rPr>
                <w:rFonts w:eastAsia="Calibri" w:cs="Calibri"/>
                <w:sz w:val="21"/>
                <w:szCs w:val="21"/>
              </w:rPr>
              <w:t>The booking has been cancelled.</w:t>
            </w:r>
          </w:p>
        </w:tc>
      </w:tr>
    </w:tbl>
    <w:p>
      <w:pPr>
        <w:pStyle w:val="Normal"/>
        <w:spacing w:before="0" w:after="200"/>
        <w:rPr/>
      </w:pPr>
      <w:r>
        <w:rPr/>
      </w:r>
    </w:p>
    <w:p>
      <w:pPr>
        <w:pStyle w:val="Heading2"/>
        <w:rPr/>
      </w:pPr>
      <w:bookmarkStart w:id="31" w:name="__RefHeading___Toc491_107935507"/>
      <w:bookmarkEnd w:id="31"/>
      <w:r>
        <w:rPr/>
        <w:t>Guarantee</w:t>
      </w:r>
    </w:p>
    <w:tbl>
      <w:tblPr>
        <w:tblW w:w="9360" w:type="dxa"/>
        <w:jc w:val="left"/>
        <w:tblInd w:w="0" w:type="dxa"/>
        <w:tblLayout w:type="fixed"/>
        <w:tblCellMar>
          <w:top w:w="70" w:type="dxa"/>
          <w:left w:w="100" w:type="dxa"/>
          <w:bottom w:w="70" w:type="dxa"/>
          <w:right w:w="100" w:type="dxa"/>
        </w:tblCellMar>
      </w:tblPr>
      <w:tblGrid>
        <w:gridCol w:w="2700"/>
        <w:gridCol w:w="6659"/>
      </w:tblGrid>
      <w:tr>
        <w:trPr>
          <w:tblHeader w:val="true"/>
        </w:trPr>
        <w:tc>
          <w:tcPr>
            <w:tcW w:w="2700" w:type="dxa"/>
            <w:tcBorders>
              <w:top w:val="single" w:sz="4" w:space="0" w:color="000000"/>
              <w:left w:val="single" w:sz="4" w:space="0" w:color="000000"/>
              <w:bottom w:val="single" w:sz="4" w:space="0" w:color="000000"/>
              <w:right w:val="single" w:sz="4" w:space="0" w:color="000000"/>
            </w:tcBorders>
            <w:shd w:color="auto" w:fill="5B9B33" w:val="clear"/>
          </w:tcPr>
          <w:p>
            <w:pPr>
              <w:pStyle w:val="Normal"/>
              <w:rPr/>
            </w:pPr>
            <w:r>
              <w:rPr>
                <w:rFonts w:eastAsia="Calibri" w:cs="Calibri"/>
                <w:b/>
                <w:bCs/>
                <w:color w:val="FFFFFF"/>
                <w:sz w:val="21"/>
                <w:szCs w:val="21"/>
              </w:rPr>
              <w:t>Guarantee</w:t>
            </w:r>
          </w:p>
        </w:tc>
        <w:tc>
          <w:tcPr>
            <w:tcW w:w="6659" w:type="dxa"/>
            <w:tcBorders>
              <w:top w:val="single" w:sz="4" w:space="0" w:color="000000"/>
              <w:left w:val="single" w:sz="4" w:space="0" w:color="000000"/>
              <w:bottom w:val="single" w:sz="4" w:space="0" w:color="000000"/>
              <w:right w:val="single" w:sz="4" w:space="0" w:color="000000"/>
            </w:tcBorders>
            <w:shd w:color="auto" w:fill="5B9B33" w:val="clear"/>
          </w:tcPr>
          <w:p>
            <w:pPr>
              <w:pStyle w:val="Normal"/>
              <w:rPr/>
            </w:pPr>
            <w:r>
              <w:rPr>
                <w:rFonts w:eastAsia="Calibri" w:cs="Calibri"/>
                <w:b/>
                <w:bCs/>
                <w:color w:val="FFFFFF"/>
                <w:sz w:val="21"/>
                <w:szCs w:val="21"/>
              </w:rPr>
              <w:t>Meaning</w:t>
            </w:r>
          </w:p>
        </w:tc>
      </w:tr>
      <w:tr>
        <w:trPr>
          <w:cantSplit w:val="true"/>
        </w:trPr>
        <w:tc>
          <w:tcPr>
            <w:tcW w:w="2700" w:type="dxa"/>
            <w:tcBorders>
              <w:top w:val="single" w:sz="4" w:space="0" w:color="000000"/>
              <w:left w:val="single" w:sz="4" w:space="0" w:color="000000"/>
              <w:bottom w:val="single" w:sz="4" w:space="0" w:color="000000"/>
              <w:right w:val="single" w:sz="4" w:space="0" w:color="000000"/>
            </w:tcBorders>
          </w:tcPr>
          <w:p>
            <w:pPr>
              <w:pStyle w:val="Normal"/>
              <w:rPr/>
            </w:pPr>
            <w:r>
              <w:rPr>
                <w:rFonts w:eastAsia="Calibri" w:cs="Calibri"/>
                <w:b/>
                <w:bCs/>
                <w:sz w:val="21"/>
                <w:szCs w:val="21"/>
              </w:rPr>
              <w:t>Guaranteed</w:t>
            </w:r>
          </w:p>
        </w:tc>
        <w:tc>
          <w:tcPr>
            <w:tcW w:w="6659" w:type="dxa"/>
            <w:tcBorders>
              <w:top w:val="single" w:sz="4" w:space="0" w:color="000000"/>
              <w:left w:val="single" w:sz="4" w:space="0" w:color="000000"/>
              <w:bottom w:val="single" w:sz="4" w:space="0" w:color="000000"/>
              <w:right w:val="single" w:sz="4" w:space="0" w:color="000000"/>
            </w:tcBorders>
          </w:tcPr>
          <w:p>
            <w:pPr>
              <w:pStyle w:val="Normal"/>
              <w:rPr/>
            </w:pPr>
            <w:r>
              <w:rPr>
                <w:rFonts w:eastAsia="Calibri" w:cs="Calibri"/>
                <w:sz w:val="21"/>
                <w:szCs w:val="21"/>
              </w:rPr>
              <w:t>The booking is secured, for example by a credit card or deposit.</w:t>
            </w:r>
          </w:p>
        </w:tc>
      </w:tr>
      <w:tr>
        <w:trPr>
          <w:cantSplit w:val="true"/>
        </w:trPr>
        <w:tc>
          <w:tcPr>
            <w:tcW w:w="2700" w:type="dxa"/>
            <w:tcBorders>
              <w:top w:val="single" w:sz="4" w:space="0" w:color="000000"/>
              <w:left w:val="single" w:sz="4" w:space="0" w:color="000000"/>
              <w:bottom w:val="single" w:sz="4" w:space="0" w:color="000000"/>
              <w:right w:val="single" w:sz="4" w:space="0" w:color="000000"/>
            </w:tcBorders>
          </w:tcPr>
          <w:p>
            <w:pPr>
              <w:pStyle w:val="Normal"/>
              <w:rPr/>
            </w:pPr>
            <w:r>
              <w:rPr>
                <w:rFonts w:eastAsia="Calibri" w:cs="Calibri"/>
                <w:b/>
                <w:bCs/>
                <w:sz w:val="21"/>
                <w:szCs w:val="21"/>
              </w:rPr>
              <w:t>Non-Guaranteed</w:t>
            </w:r>
          </w:p>
        </w:tc>
        <w:tc>
          <w:tcPr>
            <w:tcW w:w="6659" w:type="dxa"/>
            <w:tcBorders>
              <w:top w:val="single" w:sz="4" w:space="0" w:color="000000"/>
              <w:left w:val="single" w:sz="4" w:space="0" w:color="000000"/>
              <w:bottom w:val="single" w:sz="4" w:space="0" w:color="000000"/>
              <w:right w:val="single" w:sz="4" w:space="0" w:color="000000"/>
            </w:tcBorders>
          </w:tcPr>
          <w:p>
            <w:pPr>
              <w:pStyle w:val="Normal"/>
              <w:rPr/>
            </w:pPr>
            <w:r>
              <w:rPr>
                <w:rFonts w:eastAsia="Calibri" w:cs="Calibri"/>
                <w:sz w:val="21"/>
                <w:szCs w:val="21"/>
              </w:rPr>
              <w:t>The booking is not secured and may be released if the guest does not arrive.</w:t>
            </w:r>
          </w:p>
        </w:tc>
      </w:tr>
    </w:tbl>
    <w:p>
      <w:pPr>
        <w:pStyle w:val="Normal"/>
        <w:spacing w:before="0" w:after="200"/>
        <w:rPr/>
      </w:pPr>
      <w:r>
        <w:rPr/>
      </w:r>
    </w:p>
    <w:sectPr>
      <w:headerReference w:type="default" r:id="rId12"/>
      <w:footerReference w:type="default" r:id="rId13"/>
      <w:type w:val="nextPage"/>
      <w:pgSz w:w="11906" w:h="16838"/>
      <w:pgMar w:left="1270" w:right="1270" w:gutter="0" w:header="708" w:top="1270" w:footer="708" w:bottom="1270"/>
      <w:pgNumType w:start="2" w:fmt="decimal"/>
      <w:formProt w:val="false"/>
      <w:textDirection w:val="lrTb"/>
      <w:docGrid w:type="default" w:linePitch="360" w:charSpace="614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4" w:space="4" w:color="BFBFBF"/>
      </w:pBdr>
      <w:jc w:val="right"/>
      <w:rPr/>
    </w:pPr>
    <w:r>
      <w:rPr>
        <w:rFonts w:eastAsia="Calibri" w:cs="Calibri"/>
        <w:sz w:val="19"/>
        <w:szCs w:val="19"/>
      </w:rPr>
      <w:t xml:space="preserve">© Copyright 2026 by CMS Hospitality.    TrustCentrix Owners Portal User Guide    Page </w:t>
    </w:r>
    <w:r>
      <w:rPr/>
      <w:fldChar w:fldCharType="begin"/>
    </w:r>
    <w:r>
      <w:rPr/>
      <w:instrText xml:space="preserve"> PAGE </w:instrText>
    </w:r>
    <w:r>
      <w:rPr/>
      <w:fldChar w:fldCharType="separate"/>
    </w:r>
    <w:r>
      <w:rPr/>
      <w:t>12</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right"/>
      <w:rPr/>
    </w:pPr>
    <w:r>
      <w:rPr>
        <w:rFonts w:eastAsia="Calibri" w:cs="Calibri"/>
        <w:sz w:val="19"/>
        <w:szCs w:val="19"/>
      </w:rPr>
      <w:t>TrustCentrix Owners Portal User Guide</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540" w:hanging="27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decimal"/>
      <w:lvlText w:val="%1."/>
      <w:lvlJc w:val="left"/>
      <w:pPr>
        <w:tabs>
          <w:tab w:val="num" w:pos="0"/>
        </w:tabs>
        <w:ind w:left="540" w:hanging="30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decimal"/>
      <w:lvlText w:val="%1."/>
      <w:lvlJc w:val="left"/>
      <w:pPr>
        <w:tabs>
          <w:tab w:val="num" w:pos="0"/>
        </w:tabs>
        <w:ind w:left="540" w:hanging="30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0"/>
        </w:tabs>
        <w:ind w:left="540" w:hanging="30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0"/>
        </w:tabs>
        <w:ind w:left="540" w:hanging="30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0"/>
        </w:tabs>
        <w:ind w:left="540" w:hanging="30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1"/>
    <w:lvlOverride w:ilvl="0">
      <w:startOverride w:val="1"/>
    </w:lvlOverride>
  </w:num>
  <w:num w:numId="9">
    <w:abstractNumId w:val="2"/>
    <w:lvlOverride w:ilvl="0">
      <w:startOverride w:val="1"/>
    </w:lvlOverride>
  </w:num>
  <w:num w:numId="10">
    <w:abstractNumId w:val="3"/>
    <w:lvlOverride w:ilvl="0">
      <w:startOverride w:val="1"/>
    </w:lvlOverride>
  </w:num>
  <w:num w:numId="11">
    <w:abstractNumId w:val="4"/>
    <w:lvlOverride w:ilvl="0">
      <w:startOverride w:val="1"/>
    </w:lvlOverride>
  </w:num>
  <w:num w:numId="12">
    <w:abstractNumId w:val="5"/>
    <w:lvlOverride w:ilvl="0">
      <w:startOverride w:val="1"/>
    </w:lvlOverride>
  </w:num>
  <w:num w:numId="13">
    <w:abstractNumId w:val="6"/>
    <w:lvlOverride w:ilvl="0">
      <w:startOverride w:val="1"/>
    </w:lvlOverride>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1"/>
        <w:szCs w:val="21"/>
        <w:lang w:val="en-US" w:eastAsia="zh-CN" w:bidi="hi-IN"/>
      </w:rPr>
    </w:rPrDefault>
    <w:pPrDefault>
      <w:pPr>
        <w:suppressAutoHyphens w:val="true"/>
      </w:pPr>
    </w:pPrDefault>
  </w:docDefaults>
  <w:style w:type="paragraph" w:styleId="Normal" w:default="1">
    <w:name w:val="Normal"/>
    <w:qFormat/>
    <w:pPr>
      <w:widowControl/>
      <w:bidi w:val="0"/>
      <w:spacing w:before="0" w:after="0"/>
      <w:jc w:val="left"/>
    </w:pPr>
    <w:rPr>
      <w:rFonts w:ascii="Calibri" w:hAnsi="Calibri" w:eastAsia="Calibri" w:cs="Calibri"/>
      <w:color w:val="auto"/>
      <w:kern w:val="0"/>
      <w:sz w:val="21"/>
      <w:szCs w:val="21"/>
      <w:lang w:val="en-US" w:eastAsia="zh-CN" w:bidi="hi-IN"/>
    </w:rPr>
  </w:style>
  <w:style w:type="paragraph" w:styleId="Heading1">
    <w:name w:val="Heading 1"/>
    <w:basedOn w:val="Normal"/>
    <w:next w:val="Normal"/>
    <w:qFormat/>
    <w:pPr>
      <w:pBdr>
        <w:bottom w:val="single" w:sz="4" w:space="6" w:color="A6A6A6"/>
      </w:pBdr>
      <w:spacing w:before="120" w:after="200"/>
      <w:outlineLvl w:val="0"/>
    </w:pPr>
    <w:rPr>
      <w:rFonts w:ascii="Calibri" w:hAnsi="Calibri" w:eastAsia="Calibri" w:cs="Calibri"/>
      <w:b/>
      <w:bCs/>
      <w:color w:val="5B9B33"/>
      <w:sz w:val="32"/>
      <w:szCs w:val="32"/>
    </w:rPr>
  </w:style>
  <w:style w:type="paragraph" w:styleId="Heading2">
    <w:name w:val="Heading 2"/>
    <w:basedOn w:val="Normal"/>
    <w:next w:val="Normal"/>
    <w:qFormat/>
    <w:pPr>
      <w:keepNext w:val="true"/>
      <w:spacing w:before="240" w:after="100"/>
      <w:outlineLvl w:val="1"/>
    </w:pPr>
    <w:rPr>
      <w:rFonts w:ascii="Calibri" w:hAnsi="Calibri" w:eastAsia="Calibri" w:cs="Calibri"/>
      <w:b/>
      <w:bCs/>
      <w:i/>
      <w:iCs/>
      <w:color w:val="000000"/>
      <w:sz w:val="22"/>
      <w:szCs w:val="22"/>
    </w:rPr>
  </w:style>
  <w:style w:type="paragraph" w:styleId="Heading3">
    <w:name w:val="Heading 3"/>
    <w:basedOn w:val="Normal"/>
    <w:next w:val="Normal"/>
    <w:qFormat/>
    <w:pPr>
      <w:keepNext w:val="true"/>
      <w:spacing w:before="160" w:after="80"/>
      <w:outlineLvl w:val="2"/>
    </w:pPr>
    <w:rPr>
      <w:rFonts w:ascii="Calibri" w:hAnsi="Calibri" w:eastAsia="Calibri" w:cs="Calibri"/>
      <w:b/>
      <w:bCs/>
      <w:color w:val="000000"/>
      <w:sz w:val="21"/>
      <w:szCs w:val="21"/>
    </w:rPr>
  </w:style>
  <w:style w:type="paragraph" w:styleId="Heading4">
    <w:name w:val="Heading 4"/>
    <w:basedOn w:val="Normal"/>
    <w:next w:val="Normal"/>
    <w:qFormat/>
    <w:pPr/>
    <w:rPr>
      <w:i/>
      <w:iCs/>
      <w:color w:val="2E74B5"/>
    </w:rPr>
  </w:style>
  <w:style w:type="paragraph" w:styleId="Heading5">
    <w:name w:val="Heading 5"/>
    <w:basedOn w:val="Normal"/>
    <w:next w:val="Normal"/>
    <w:qFormat/>
    <w:pPr/>
    <w:rPr>
      <w:color w:val="2E74B5"/>
    </w:rPr>
  </w:style>
  <w:style w:type="paragraph" w:styleId="Heading6">
    <w:name w:val="Heading 6"/>
    <w:basedOn w:val="Normal"/>
    <w:next w:val="Normal"/>
    <w:qFormat/>
    <w:pPr/>
    <w:rPr>
      <w:color w:val="1F4D78"/>
    </w:rPr>
  </w:style>
  <w:style w:type="character" w:styleId="Hyperlink">
    <w:name w:val="Hyperlink"/>
    <w:uiPriority w:val="99"/>
    <w:unhideWhenUsed/>
    <w:rPr>
      <w:color w:val="0563C1"/>
      <w:u w:val="single"/>
    </w:rPr>
  </w:style>
  <w:style w:type="character" w:styleId="FootnoteCharacters">
    <w:name w:val="Footnote Characters"/>
    <w:uiPriority w:val="99"/>
    <w:semiHidden/>
    <w:unhideWhenUsed/>
    <w:qFormat/>
    <w:rPr>
      <w:vertAlign w:val="superscript"/>
    </w:rPr>
  </w:style>
  <w:style w:type="character" w:styleId="FootnoteReference">
    <w:name w:val="Footnote Reference"/>
    <w:rPr>
      <w:vertAlign w:val="superscript"/>
    </w:rPr>
  </w:style>
  <w:style w:type="character" w:styleId="FootnoteTextChar">
    <w:name w:val="Footnote Text Char"/>
    <w:link w:val="FootnoteText"/>
    <w:uiPriority w:val="99"/>
    <w:semiHidden/>
    <w:unhideWhenUsed/>
    <w:qFormat/>
    <w:rPr>
      <w:sz w:val="20"/>
      <w:szCs w:val="20"/>
    </w:rPr>
  </w:style>
  <w:style w:type="character" w:styleId="EndnoteCharacters">
    <w:name w:val="Endnote Characters"/>
    <w:uiPriority w:val="99"/>
    <w:semiHidden/>
    <w:unhideWhenUsed/>
    <w:qFormat/>
    <w:rPr>
      <w:vertAlign w:val="superscript"/>
    </w:rPr>
  </w:style>
  <w:style w:type="character" w:styleId="EndnoteReference">
    <w:name w:val="Endnote Reference"/>
    <w:rPr>
      <w:vertAlign w:val="superscript"/>
    </w:rPr>
  </w:style>
  <w:style w:type="character" w:styleId="EndnoteTextChar">
    <w:name w:val="Endnote Text Char"/>
    <w:link w:val="EndnoteText"/>
    <w:uiPriority w:val="99"/>
    <w:semiHidden/>
    <w:unhideWhenUsed/>
    <w:qFormat/>
    <w:rPr>
      <w:sz w:val="20"/>
      <w:szCs w:val="20"/>
    </w:rPr>
  </w:style>
  <w:style w:type="character" w:styleId="IndexLink">
    <w:name w:val="Index Link"/>
    <w:qFormat/>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Title">
    <w:name w:val="Title"/>
    <w:basedOn w:val="Normal"/>
    <w:next w:val="Normal"/>
    <w:qFormat/>
    <w:pPr/>
    <w:rPr>
      <w:sz w:val="56"/>
      <w:szCs w:val="56"/>
    </w:rPr>
  </w:style>
  <w:style w:type="paragraph" w:styleId="StrongEmphasis">
    <w:name w:val="Strong Emphasis"/>
    <w:basedOn w:val="Normal"/>
    <w:next w:val="Normal"/>
    <w:qFormat/>
    <w:pPr/>
    <w:rPr>
      <w:b/>
      <w:bCs/>
    </w:rPr>
  </w:style>
  <w:style w:type="paragraph" w:styleId="ListParagraph">
    <w:name w:val="List Paragraph"/>
    <w:basedOn w:val="Normal"/>
    <w:qFormat/>
    <w:pPr/>
    <w:rPr/>
  </w:style>
  <w:style w:type="paragraph" w:styleId="FootnoteText">
    <w:name w:val="Footnote Text"/>
    <w:basedOn w:val="Normal"/>
    <w:link w:val="FootnoteTextChar"/>
    <w:uiPriority w:val="99"/>
    <w:semiHidden/>
    <w:unhideWhenUsed/>
    <w:pPr>
      <w:spacing w:lineRule="auto" w:line="240" w:before="0" w:after="0"/>
    </w:pPr>
    <w:rPr>
      <w:sz w:val="20"/>
      <w:szCs w:val="20"/>
    </w:rPr>
  </w:style>
  <w:style w:type="paragraph" w:styleId="EndnoteText">
    <w:name w:val="Endnote Text"/>
    <w:basedOn w:val="Normal"/>
    <w:link w:val="EndnoteTextChar"/>
    <w:uiPriority w:val="99"/>
    <w:semiHidden/>
    <w:unhideWhenUsed/>
    <w:pPr>
      <w:spacing w:lineRule="auto" w:line="240" w:before="0" w:after="0"/>
    </w:pPr>
    <w:rPr>
      <w:sz w:val="20"/>
      <w:szCs w:val="20"/>
    </w:rPr>
  </w:style>
  <w:style w:type="paragraph" w:styleId="TOC1">
    <w:name w:val="TOC 1"/>
    <w:basedOn w:val="Normal"/>
    <w:pPr>
      <w:tabs>
        <w:tab w:val="clear" w:pos="720"/>
        <w:tab w:val="right" w:pos="9350" w:leader="dot"/>
      </w:tabs>
      <w:spacing w:before="100" w:after="60"/>
    </w:pPr>
    <w:rPr>
      <w:rFonts w:ascii="Calibri" w:hAnsi="Calibri" w:eastAsia="Calibri" w:cs="Calibri"/>
      <w:b/>
      <w:bCs/>
      <w:color w:val="5B9B33"/>
      <w:sz w:val="21"/>
      <w:szCs w:val="21"/>
    </w:rPr>
  </w:style>
  <w:style w:type="paragraph" w:styleId="TOC2">
    <w:name w:val="TOC 2"/>
    <w:basedOn w:val="Normal"/>
    <w:pPr>
      <w:tabs>
        <w:tab w:val="clear" w:pos="720"/>
        <w:tab w:val="right" w:pos="9350" w:leader="dot"/>
      </w:tabs>
      <w:spacing w:before="0" w:after="40"/>
      <w:ind w:left="300"/>
    </w:pPr>
    <w:rPr>
      <w:rFonts w:ascii="Calibri" w:hAnsi="Calibri" w:eastAsia="Calibri" w:cs="Calibri"/>
      <w:sz w:val="20"/>
      <w:szCs w:val="20"/>
    </w:rPr>
  </w:style>
  <w:style w:type="paragraph" w:styleId="TOC3">
    <w:name w:val="TOC 3"/>
    <w:basedOn w:val="Normal"/>
    <w:pPr>
      <w:tabs>
        <w:tab w:val="clear" w:pos="720"/>
        <w:tab w:val="right" w:pos="9350" w:leader="dot"/>
      </w:tabs>
      <w:spacing w:before="0" w:after="40"/>
      <w:ind w:left="600"/>
    </w:pPr>
    <w:rPr>
      <w:rFonts w:ascii="Calibri" w:hAnsi="Calibri" w:eastAsia="Calibri" w:cs="Calibri"/>
      <w:sz w:val="20"/>
      <w:szCs w:val="20"/>
    </w:rPr>
  </w:style>
  <w:style w:type="paragraph" w:styleId="HeaderandFooter">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image" Target="media/image7.png"/><Relationship Id="rId9" Type="http://schemas.openxmlformats.org/officeDocument/2006/relationships/image" Target="media/image8.png"/><Relationship Id="rId10" Type="http://schemas.openxmlformats.org/officeDocument/2006/relationships/image" Target="media/image9.png"/><Relationship Id="rId11" Type="http://schemas.openxmlformats.org/officeDocument/2006/relationships/image" Target="media/image10.png"/><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numbering" Target="numbering.xml"/><Relationship Id="rId15" Type="http://schemas.openxmlformats.org/officeDocument/2006/relationships/fontTable" Target="fontTable.xml"/><Relationship Id="rId16" Type="http://schemas.openxmlformats.org/officeDocument/2006/relationships/settings" Target="settings.xml"/><Relationship Id="rId1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2026-11-04T11:05:50Z</dcterms:created>
  <dc:creator>Un-named</dc:creator>
  <dc:description/>
  <dc:language>en-US</dc:language>
  <cp:lastModifiedBy/>
  <dcterms:modified xsi:type="dcterms:W3CDTF">2026-11-04T11:05:56Z</dcterms:modified>
  <cp:revision>2</cp:revision>
  <dc:subject/>
  <dc:title/>
</cp:coreProperties>
</file>